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E6C2E" w14:textId="77777777" w:rsidR="000E112E" w:rsidRDefault="001E68BD">
      <w:pPr>
        <w:spacing w:before="100"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2E3852B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0.4pt;height:67.2pt;mso-position-horizontal-relative:char;mso-position-vertical-relative:line">
            <v:imagedata r:id="rId4" o:title=""/>
          </v:shape>
        </w:pict>
      </w:r>
    </w:p>
    <w:p w14:paraId="2E68FFCC" w14:textId="77777777" w:rsidR="000E112E" w:rsidRDefault="000E112E">
      <w:pPr>
        <w:spacing w:before="17" w:after="0" w:line="220" w:lineRule="exact"/>
      </w:pPr>
    </w:p>
    <w:p w14:paraId="0D29FBD8" w14:textId="77777777" w:rsidR="000E112E" w:rsidRDefault="001E68BD">
      <w:pPr>
        <w:spacing w:before="29" w:after="0" w:line="271" w:lineRule="exact"/>
        <w:ind w:right="220"/>
        <w:jc w:val="right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position w:val="-1"/>
          <w:sz w:val="24"/>
          <w:szCs w:val="24"/>
        </w:rPr>
        <w:t>April 29,</w:t>
      </w:r>
      <w:r>
        <w:rPr>
          <w:rFonts w:ascii="Arial" w:eastAsia="Arial" w:hAnsi="Arial" w:cs="Arial"/>
          <w:spacing w:val="-1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position w:val="-1"/>
          <w:sz w:val="24"/>
          <w:szCs w:val="24"/>
        </w:rPr>
        <w:t>2022</w:t>
      </w:r>
    </w:p>
    <w:p w14:paraId="1EAF52EE" w14:textId="77777777" w:rsidR="000E112E" w:rsidRDefault="000E112E">
      <w:pPr>
        <w:spacing w:before="9" w:after="0" w:line="260" w:lineRule="exact"/>
        <w:rPr>
          <w:sz w:val="26"/>
          <w:szCs w:val="26"/>
        </w:rPr>
      </w:pPr>
    </w:p>
    <w:p w14:paraId="470D368C" w14:textId="77777777" w:rsidR="000E112E" w:rsidRDefault="001E68BD">
      <w:pPr>
        <w:spacing w:before="23" w:after="0" w:line="240" w:lineRule="auto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F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l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y-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In</w:t>
      </w:r>
      <w:r>
        <w:rPr>
          <w:rFonts w:ascii="Times New Roman" w:eastAsia="Times New Roman" w:hAnsi="Times New Roman" w:cs="Times New Roman"/>
          <w:spacing w:val="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Connect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s</w:t>
      </w:r>
      <w:r>
        <w:rPr>
          <w:rFonts w:ascii="Times New Roman" w:eastAsia="Times New Roman" w:hAnsi="Times New Roman" w:cs="Times New Roman"/>
          <w:spacing w:val="-4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Grang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e</w:t>
      </w:r>
      <w:r>
        <w:rPr>
          <w:rFonts w:ascii="Times New Roman" w:eastAsia="Times New Roman" w:hAnsi="Times New Roman" w:cs="Times New Roman"/>
          <w:spacing w:val="-2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member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s</w:t>
      </w:r>
      <w:r>
        <w:rPr>
          <w:rFonts w:ascii="Times New Roman" w:eastAsia="Times New Roman" w:hAnsi="Times New Roman" w:cs="Times New Roman"/>
          <w:spacing w:val="-4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t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o</w:t>
      </w:r>
      <w:r>
        <w:rPr>
          <w:rFonts w:ascii="Times New Roman" w:eastAsia="Times New Roman" w:hAnsi="Times New Roman" w:cs="Times New Roman"/>
          <w:spacing w:val="6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Cap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to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l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  <w:u w:val="thick" w:color="000000"/>
        </w:rPr>
        <w:t>H</w:t>
      </w:r>
      <w:r>
        <w:rPr>
          <w:rFonts w:ascii="Arial" w:eastAsia="Arial" w:hAnsi="Arial" w:cs="Arial"/>
          <w:b/>
          <w:bCs/>
          <w:sz w:val="28"/>
          <w:szCs w:val="28"/>
          <w:u w:val="thick" w:color="000000"/>
        </w:rPr>
        <w:t>ill</w:t>
      </w:r>
    </w:p>
    <w:p w14:paraId="60F27AA4" w14:textId="77777777" w:rsidR="000E112E" w:rsidRDefault="000E112E">
      <w:pPr>
        <w:spacing w:before="17" w:after="0" w:line="260" w:lineRule="exact"/>
        <w:rPr>
          <w:sz w:val="26"/>
          <w:szCs w:val="26"/>
        </w:rPr>
      </w:pPr>
    </w:p>
    <w:p w14:paraId="5157C0FD" w14:textId="77777777" w:rsidR="000E112E" w:rsidRDefault="001E68BD">
      <w:pPr>
        <w:spacing w:after="0" w:line="240" w:lineRule="auto"/>
        <w:ind w:left="820" w:right="-20"/>
        <w:rPr>
          <w:rFonts w:ascii="Arial" w:eastAsia="Arial" w:hAnsi="Arial" w:cs="Arial"/>
          <w:sz w:val="23"/>
          <w:szCs w:val="23"/>
        </w:rPr>
      </w:pPr>
      <w:r>
        <w:pict w14:anchorId="41C9D0C8">
          <v:shape id="_x0000_s1045" type="#_x0000_t75" style="position:absolute;left:0;text-align:left;margin-left:406.2pt;margin-top:-2pt;width:133.8pt;height:104.55pt;z-index:-251661312;mso-position-horizontal-relative:page">
            <v:imagedata r:id="rId5" o:title=""/>
            <w10:wrap anchorx="page"/>
          </v:shape>
        </w:pict>
      </w:r>
      <w:r>
        <w:rPr>
          <w:rFonts w:ascii="Arial" w:eastAsia="Arial" w:hAnsi="Arial" w:cs="Arial"/>
          <w:sz w:val="23"/>
          <w:szCs w:val="23"/>
        </w:rPr>
        <w:t xml:space="preserve">From Sunday, April 24 through Tuesday, April 26, </w:t>
      </w:r>
      <w:r>
        <w:rPr>
          <w:rFonts w:ascii="Arial" w:eastAsia="Arial" w:hAnsi="Arial" w:cs="Arial"/>
          <w:spacing w:val="-1"/>
          <w:sz w:val="23"/>
          <w:szCs w:val="23"/>
        </w:rPr>
        <w:t>a</w:t>
      </w:r>
      <w:r>
        <w:rPr>
          <w:rFonts w:ascii="Arial" w:eastAsia="Arial" w:hAnsi="Arial" w:cs="Arial"/>
          <w:sz w:val="23"/>
          <w:szCs w:val="23"/>
        </w:rPr>
        <w:t>bout</w:t>
      </w:r>
    </w:p>
    <w:p w14:paraId="2E939AD4" w14:textId="77777777" w:rsidR="000E112E" w:rsidRDefault="001E68BD">
      <w:pPr>
        <w:spacing w:before="4" w:after="0" w:line="264" w:lineRule="exact"/>
        <w:ind w:left="100" w:right="3084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 xml:space="preserve">25 Grange members from across the country (plus virtual attendees) came together at the National Grange Headquarters in </w:t>
      </w:r>
      <w:r>
        <w:rPr>
          <w:rFonts w:ascii="Arial" w:eastAsia="Arial" w:hAnsi="Arial" w:cs="Arial"/>
          <w:sz w:val="23"/>
          <w:szCs w:val="23"/>
        </w:rPr>
        <w:t>Washington, DC for the annual Legislative Fl</w:t>
      </w:r>
      <w:r>
        <w:rPr>
          <w:rFonts w:ascii="Arial" w:eastAsia="Arial" w:hAnsi="Arial" w:cs="Arial"/>
          <w:spacing w:val="-1"/>
          <w:sz w:val="23"/>
          <w:szCs w:val="23"/>
        </w:rPr>
        <w:t>y</w:t>
      </w:r>
      <w:r>
        <w:rPr>
          <w:rFonts w:ascii="Arial" w:eastAsia="Arial" w:hAnsi="Arial" w:cs="Arial"/>
          <w:sz w:val="23"/>
          <w:szCs w:val="23"/>
        </w:rPr>
        <w:t>-In.</w:t>
      </w:r>
    </w:p>
    <w:p w14:paraId="6FA78696" w14:textId="77777777" w:rsidR="000E112E" w:rsidRDefault="001E68BD">
      <w:pPr>
        <w:spacing w:after="0" w:line="264" w:lineRule="exact"/>
        <w:ind w:left="100" w:right="3058" w:firstLine="7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 xml:space="preserve">On Monday, </w:t>
      </w:r>
      <w:r>
        <w:rPr>
          <w:rFonts w:ascii="Arial" w:eastAsia="Arial" w:hAnsi="Arial" w:cs="Arial"/>
          <w:spacing w:val="-1"/>
          <w:sz w:val="23"/>
          <w:szCs w:val="23"/>
        </w:rPr>
        <w:t>p</w:t>
      </w:r>
      <w:r>
        <w:rPr>
          <w:rFonts w:ascii="Arial" w:eastAsia="Arial" w:hAnsi="Arial" w:cs="Arial"/>
          <w:sz w:val="23"/>
          <w:szCs w:val="23"/>
        </w:rPr>
        <w:t>articipants received briefings and listened to presentations with discussions from issues partners, National Grange staff, and</w:t>
      </w:r>
      <w:r>
        <w:rPr>
          <w:rFonts w:ascii="Arial" w:eastAsia="Arial" w:hAnsi="Arial" w:cs="Arial"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>government officials. Each of these</w:t>
      </w:r>
    </w:p>
    <w:p w14:paraId="08E324F4" w14:textId="77777777" w:rsidR="000E112E" w:rsidRDefault="001E68BD">
      <w:pPr>
        <w:spacing w:after="0" w:line="264" w:lineRule="exact"/>
        <w:ind w:left="100" w:right="3418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connected the work of the Natio</w:t>
      </w:r>
      <w:r>
        <w:rPr>
          <w:rFonts w:ascii="Arial" w:eastAsia="Arial" w:hAnsi="Arial" w:cs="Arial"/>
          <w:sz w:val="23"/>
          <w:szCs w:val="23"/>
        </w:rPr>
        <w:t>nal Grange to rural America, including agriculture, healthcare, and broadband.</w:t>
      </w:r>
    </w:p>
    <w:p w14:paraId="0D0D4CE1" w14:textId="77777777" w:rsidR="000E112E" w:rsidRDefault="001E68BD">
      <w:pPr>
        <w:spacing w:before="5" w:after="0" w:line="264" w:lineRule="exact"/>
        <w:ind w:left="100" w:right="477" w:firstLine="7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Presenters included Wi</w:t>
      </w:r>
      <w:r>
        <w:rPr>
          <w:rFonts w:ascii="Arial" w:eastAsia="Arial" w:hAnsi="Arial" w:cs="Arial"/>
          <w:spacing w:val="1"/>
          <w:sz w:val="23"/>
          <w:szCs w:val="23"/>
        </w:rPr>
        <w:t>l</w:t>
      </w:r>
      <w:r>
        <w:rPr>
          <w:rFonts w:ascii="Arial" w:eastAsia="Arial" w:hAnsi="Arial" w:cs="Arial"/>
          <w:sz w:val="23"/>
          <w:szCs w:val="23"/>
        </w:rPr>
        <w:t>l McIntee, White House Associate Director of Public Engagement for Rural Communities, who updated on the</w:t>
      </w:r>
      <w:r>
        <w:rPr>
          <w:rFonts w:ascii="Arial" w:eastAsia="Arial" w:hAnsi="Arial" w:cs="Arial"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 xml:space="preserve">administration’s rural </w:t>
      </w:r>
      <w:r>
        <w:rPr>
          <w:rFonts w:ascii="Arial" w:eastAsia="Arial" w:hAnsi="Arial" w:cs="Arial"/>
          <w:sz w:val="23"/>
          <w:szCs w:val="23"/>
        </w:rPr>
        <w:t>infrastructure plan; officials from the USDA, who gave extensive briefings on projects directly affecting rural America; Debbie Witchey, Executive Vice President and CEO, Healthcare Leadership Counci</w:t>
      </w:r>
      <w:r>
        <w:rPr>
          <w:rFonts w:ascii="Arial" w:eastAsia="Arial" w:hAnsi="Arial" w:cs="Arial"/>
          <w:spacing w:val="1"/>
          <w:sz w:val="23"/>
          <w:szCs w:val="23"/>
        </w:rPr>
        <w:t>l</w:t>
      </w:r>
      <w:r>
        <w:rPr>
          <w:rFonts w:ascii="Arial" w:eastAsia="Arial" w:hAnsi="Arial" w:cs="Arial"/>
          <w:i/>
          <w:sz w:val="23"/>
          <w:szCs w:val="23"/>
        </w:rPr>
        <w:t xml:space="preserve">; </w:t>
      </w:r>
      <w:r>
        <w:rPr>
          <w:rFonts w:ascii="Arial" w:eastAsia="Arial" w:hAnsi="Arial" w:cs="Arial"/>
          <w:sz w:val="23"/>
          <w:szCs w:val="23"/>
        </w:rPr>
        <w:t>Mike Saperstein, General Counsel and Head of Governmen</w:t>
      </w:r>
      <w:r>
        <w:rPr>
          <w:rFonts w:ascii="Arial" w:eastAsia="Arial" w:hAnsi="Arial" w:cs="Arial"/>
          <w:sz w:val="23"/>
          <w:szCs w:val="23"/>
        </w:rPr>
        <w:t>t Affairs, Lumos Fibe</w:t>
      </w:r>
      <w:r>
        <w:rPr>
          <w:rFonts w:ascii="Arial" w:eastAsia="Arial" w:hAnsi="Arial" w:cs="Arial"/>
          <w:spacing w:val="-1"/>
          <w:sz w:val="23"/>
          <w:szCs w:val="23"/>
        </w:rPr>
        <w:t>r</w:t>
      </w:r>
      <w:r>
        <w:rPr>
          <w:rFonts w:ascii="Arial" w:eastAsia="Arial" w:hAnsi="Arial" w:cs="Arial"/>
          <w:sz w:val="23"/>
          <w:szCs w:val="23"/>
        </w:rPr>
        <w:t xml:space="preserve">; Brittany </w:t>
      </w:r>
      <w:proofErr w:type="spellStart"/>
      <w:r>
        <w:rPr>
          <w:rFonts w:ascii="Arial" w:eastAsia="Arial" w:hAnsi="Arial" w:cs="Arial"/>
          <w:sz w:val="23"/>
          <w:szCs w:val="23"/>
        </w:rPr>
        <w:t>Jablonsky</w:t>
      </w:r>
      <w:proofErr w:type="spellEnd"/>
      <w:r>
        <w:rPr>
          <w:rFonts w:ascii="Arial" w:eastAsia="Arial" w:hAnsi="Arial" w:cs="Arial"/>
          <w:sz w:val="23"/>
          <w:szCs w:val="23"/>
        </w:rPr>
        <w:t>, Vice President of Public Policy and</w:t>
      </w:r>
    </w:p>
    <w:p w14:paraId="524B1BF8" w14:textId="77777777" w:rsidR="000E112E" w:rsidRDefault="001E68BD">
      <w:pPr>
        <w:spacing w:after="0" w:line="260" w:lineRule="exact"/>
        <w:ind w:left="100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Stakeholder Relations, Farm Credit Council; and Jeff Winton, Founder and Chairman, Rural</w:t>
      </w:r>
    </w:p>
    <w:p w14:paraId="267CD6D5" w14:textId="77777777" w:rsidR="000E112E" w:rsidRDefault="001E68BD">
      <w:pPr>
        <w:spacing w:after="0" w:line="259" w:lineRule="exact"/>
        <w:ind w:left="100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position w:val="-1"/>
          <w:sz w:val="23"/>
          <w:szCs w:val="23"/>
        </w:rPr>
        <w:t>Minds.</w:t>
      </w:r>
    </w:p>
    <w:p w14:paraId="1E4A65C6" w14:textId="77777777" w:rsidR="000E112E" w:rsidRDefault="001E68BD">
      <w:pPr>
        <w:spacing w:before="9" w:after="0" w:line="264" w:lineRule="exact"/>
        <w:ind w:left="100" w:right="203" w:firstLine="7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 xml:space="preserve">View the presentations from speakers here: </w:t>
      </w:r>
      <w:hyperlink r:id="rId6">
        <w:r>
          <w:rPr>
            <w:rFonts w:ascii="Arial" w:eastAsia="Arial" w:hAnsi="Arial" w:cs="Arial"/>
            <w:color w:val="954F72"/>
            <w:sz w:val="23"/>
            <w:szCs w:val="23"/>
            <w:u w:val="thick" w:color="954F72"/>
          </w:rPr>
          <w:t>https://www.nati</w:t>
        </w:r>
      </w:hyperlink>
      <w:r>
        <w:rPr>
          <w:rFonts w:ascii="Arial" w:eastAsia="Arial" w:hAnsi="Arial" w:cs="Arial"/>
          <w:color w:val="954F72"/>
          <w:sz w:val="23"/>
          <w:szCs w:val="23"/>
          <w:u w:val="thick" w:color="954F72"/>
        </w:rPr>
        <w:t>onal</w:t>
      </w:r>
      <w:hyperlink r:id="rId7">
        <w:r>
          <w:rPr>
            <w:rFonts w:ascii="Arial" w:eastAsia="Arial" w:hAnsi="Arial" w:cs="Arial"/>
            <w:color w:val="954F72"/>
            <w:sz w:val="23"/>
            <w:szCs w:val="23"/>
            <w:u w:val="thick" w:color="954F72"/>
          </w:rPr>
          <w:t>grange.org/nati</w:t>
        </w:r>
      </w:hyperlink>
      <w:r>
        <w:rPr>
          <w:rFonts w:ascii="Arial" w:eastAsia="Arial" w:hAnsi="Arial" w:cs="Arial"/>
          <w:color w:val="954F72"/>
          <w:sz w:val="23"/>
          <w:szCs w:val="23"/>
          <w:u w:val="thick" w:color="954F72"/>
        </w:rPr>
        <w:t>onal</w:t>
      </w:r>
      <w:hyperlink r:id="rId8">
        <w:r>
          <w:rPr>
            <w:rFonts w:ascii="Arial" w:eastAsia="Arial" w:hAnsi="Arial" w:cs="Arial"/>
            <w:color w:val="954F72"/>
            <w:sz w:val="23"/>
            <w:szCs w:val="23"/>
            <w:u w:val="thick" w:color="954F72"/>
          </w:rPr>
          <w:t>-</w:t>
        </w:r>
        <w:r>
          <w:rPr>
            <w:rFonts w:ascii="Arial" w:eastAsia="Arial" w:hAnsi="Arial" w:cs="Arial"/>
            <w:color w:val="954F72"/>
            <w:sz w:val="23"/>
            <w:szCs w:val="23"/>
          </w:rPr>
          <w:t xml:space="preserve"> </w:t>
        </w:r>
      </w:hyperlink>
      <w:r>
        <w:rPr>
          <w:rFonts w:ascii="Arial" w:eastAsia="Arial" w:hAnsi="Arial" w:cs="Arial"/>
          <w:color w:val="954F72"/>
          <w:sz w:val="23"/>
          <w:szCs w:val="23"/>
          <w:u w:val="thick" w:color="954F72"/>
        </w:rPr>
        <w:t>grange-legislative-fly-in-2022/</w:t>
      </w:r>
    </w:p>
    <w:p w14:paraId="272F1FD8" w14:textId="77777777" w:rsidR="000E112E" w:rsidRDefault="001E68BD">
      <w:pPr>
        <w:spacing w:before="5" w:after="0" w:line="264" w:lineRule="exact"/>
        <w:ind w:left="100" w:right="191" w:firstLine="7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 xml:space="preserve">On Tuesday, many participants were able </w:t>
      </w:r>
      <w:r>
        <w:rPr>
          <w:rFonts w:ascii="Arial" w:eastAsia="Arial" w:hAnsi="Arial" w:cs="Arial"/>
          <w:sz w:val="23"/>
          <w:szCs w:val="23"/>
        </w:rPr>
        <w:t>to connect directly with their</w:t>
      </w:r>
      <w:r>
        <w:rPr>
          <w:rFonts w:ascii="Arial" w:eastAsia="Arial" w:hAnsi="Arial" w:cs="Arial"/>
          <w:spacing w:val="-2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>congressional representatives on Capitol Hill. This direct engage</w:t>
      </w:r>
      <w:r>
        <w:rPr>
          <w:rFonts w:ascii="Arial" w:eastAsia="Arial" w:hAnsi="Arial" w:cs="Arial"/>
          <w:spacing w:val="-1"/>
          <w:sz w:val="23"/>
          <w:szCs w:val="23"/>
        </w:rPr>
        <w:t>m</w:t>
      </w:r>
      <w:r>
        <w:rPr>
          <w:rFonts w:ascii="Arial" w:eastAsia="Arial" w:hAnsi="Arial" w:cs="Arial"/>
          <w:sz w:val="23"/>
          <w:szCs w:val="23"/>
        </w:rPr>
        <w:t>ent with politicians is one of the strongest assets that Grange members</w:t>
      </w:r>
      <w:r>
        <w:rPr>
          <w:rFonts w:ascii="Arial" w:eastAsia="Arial" w:hAnsi="Arial" w:cs="Arial"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>should be taking advantage of.</w:t>
      </w:r>
    </w:p>
    <w:p w14:paraId="55E55CD0" w14:textId="77777777" w:rsidR="000E112E" w:rsidRDefault="001E68BD">
      <w:pPr>
        <w:spacing w:after="0" w:line="264" w:lineRule="exact"/>
        <w:ind w:left="100" w:right="527" w:firstLine="7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 xml:space="preserve">Tuesday evening, the National Grange presented the 2022 </w:t>
      </w:r>
      <w:r>
        <w:rPr>
          <w:rFonts w:ascii="Arial" w:eastAsia="Arial" w:hAnsi="Arial" w:cs="Arial"/>
          <w:sz w:val="23"/>
          <w:szCs w:val="23"/>
        </w:rPr>
        <w:t>Cha</w:t>
      </w:r>
      <w:r>
        <w:rPr>
          <w:rFonts w:ascii="Arial" w:eastAsia="Arial" w:hAnsi="Arial" w:cs="Arial"/>
          <w:spacing w:val="-1"/>
          <w:sz w:val="23"/>
          <w:szCs w:val="23"/>
        </w:rPr>
        <w:t>m</w:t>
      </w:r>
      <w:r>
        <w:rPr>
          <w:rFonts w:ascii="Arial" w:eastAsia="Arial" w:hAnsi="Arial" w:cs="Arial"/>
          <w:sz w:val="23"/>
          <w:szCs w:val="23"/>
        </w:rPr>
        <w:t>pions of Rural America Awards. At a reception hosted by Grange Advocacy, National Grange President Betsy Huber</w:t>
      </w:r>
    </w:p>
    <w:p w14:paraId="5B266C01" w14:textId="77777777" w:rsidR="000E112E" w:rsidRDefault="001E68BD">
      <w:pPr>
        <w:spacing w:after="0" w:line="264" w:lineRule="exact"/>
        <w:ind w:left="100" w:right="7226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presented U.S. Representative Dan Newhouse</w:t>
      </w:r>
      <w:r>
        <w:rPr>
          <w:rFonts w:ascii="Arial" w:eastAsia="Arial" w:hAnsi="Arial" w:cs="Arial"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 xml:space="preserve">(WA-4), Sarah </w:t>
      </w:r>
      <w:proofErr w:type="spellStart"/>
      <w:r>
        <w:rPr>
          <w:rFonts w:ascii="Arial" w:eastAsia="Arial" w:hAnsi="Arial" w:cs="Arial"/>
          <w:sz w:val="23"/>
          <w:szCs w:val="23"/>
        </w:rPr>
        <w:t>Wyant</w:t>
      </w:r>
      <w:proofErr w:type="spellEnd"/>
      <w:r>
        <w:rPr>
          <w:rFonts w:ascii="Arial" w:eastAsia="Arial" w:hAnsi="Arial" w:cs="Arial"/>
          <w:sz w:val="23"/>
          <w:szCs w:val="23"/>
        </w:rPr>
        <w:t xml:space="preserve"> (founder,</w:t>
      </w:r>
    </w:p>
    <w:p w14:paraId="6C0A5766" w14:textId="77777777" w:rsidR="000E112E" w:rsidRDefault="001E68BD">
      <w:pPr>
        <w:spacing w:before="4" w:after="0" w:line="264" w:lineRule="exact"/>
        <w:ind w:left="100" w:right="7239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Agri-Pulse Communications), and Nona Bear (patient rights and health</w:t>
      </w:r>
      <w:r>
        <w:rPr>
          <w:rFonts w:ascii="Arial" w:eastAsia="Arial" w:hAnsi="Arial" w:cs="Arial"/>
          <w:sz w:val="23"/>
          <w:szCs w:val="23"/>
        </w:rPr>
        <w:t>care reform advocate) with their awards. Senator Joe Manchin (WV)</w:t>
      </w:r>
    </w:p>
    <w:p w14:paraId="63C7D99E" w14:textId="77777777" w:rsidR="000E112E" w:rsidRDefault="001E68BD">
      <w:pPr>
        <w:spacing w:after="0" w:line="264" w:lineRule="exact"/>
        <w:ind w:left="100" w:right="7303"/>
        <w:jc w:val="both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was unable to attend the reception, but will receive his award at a</w:t>
      </w:r>
    </w:p>
    <w:p w14:paraId="04F45C17" w14:textId="77777777" w:rsidR="000E112E" w:rsidRDefault="000E112E">
      <w:pPr>
        <w:spacing w:after="0"/>
        <w:jc w:val="both"/>
        <w:sectPr w:rsidR="000E112E">
          <w:type w:val="continuous"/>
          <w:pgSz w:w="12240" w:h="15840"/>
          <w:pgMar w:top="620" w:right="1200" w:bottom="280" w:left="1340" w:header="720" w:footer="720" w:gutter="0"/>
          <w:cols w:space="720"/>
        </w:sectPr>
      </w:pPr>
    </w:p>
    <w:p w14:paraId="2D7DA218" w14:textId="77777777" w:rsidR="000E112E" w:rsidRDefault="001E68BD">
      <w:pPr>
        <w:spacing w:after="0" w:line="240" w:lineRule="auto"/>
        <w:ind w:left="100" w:right="-20"/>
        <w:rPr>
          <w:rFonts w:ascii="Arial" w:eastAsia="Arial" w:hAnsi="Arial" w:cs="Arial"/>
          <w:sz w:val="23"/>
          <w:szCs w:val="23"/>
        </w:rPr>
      </w:pPr>
      <w:r>
        <w:pict w14:anchorId="765B5920">
          <v:group id="_x0000_s1041" style="position:absolute;left:0;text-align:left;margin-left:198.05pt;margin-top:499.25pt;width:365.3pt;height:258.1pt;z-index:-251660288;mso-position-horizontal-relative:page;mso-position-vertical-relative:page" coordorigin="3961,9985" coordsize="7306,5162">
            <v:shape id="_x0000_s1044" type="#_x0000_t75" style="position:absolute;left:3970;top:9985;width:7286;height:4032">
              <v:imagedata r:id="rId9" o:title=""/>
            </v:shape>
            <v:group id="_x0000_s1042" style="position:absolute;left:3971;top:13807;width:7286;height:1330" coordorigin="3971,13807" coordsize="7286,1330">
              <v:shape id="_x0000_s1043" style="position:absolute;left:3971;top:13807;width:7286;height:1330" coordorigin="3971,13807" coordsize="7286,1330" path="m3971,13807r7286,l11257,15137r-7286,l3971,13807e" stroked="f">
                <v:path arrowok="t"/>
              </v:shape>
            </v:group>
            <w10:wrap anchorx="page" anchory="page"/>
          </v:group>
        </w:pict>
      </w:r>
      <w:r>
        <w:rPr>
          <w:rFonts w:ascii="Arial" w:eastAsia="Arial" w:hAnsi="Arial" w:cs="Arial"/>
          <w:sz w:val="23"/>
          <w:szCs w:val="23"/>
        </w:rPr>
        <w:t>later date.</w:t>
      </w:r>
    </w:p>
    <w:p w14:paraId="47C02DFD" w14:textId="77777777" w:rsidR="000E112E" w:rsidRDefault="001E68BD">
      <w:pPr>
        <w:spacing w:before="4" w:after="0" w:line="264" w:lineRule="exact"/>
        <w:ind w:left="100" w:right="-60" w:firstLine="720"/>
        <w:jc w:val="both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“Our recipients are expected to show a clear understanding of the importance of</w:t>
      </w:r>
    </w:p>
    <w:p w14:paraId="32B11063" w14:textId="77777777" w:rsidR="000E112E" w:rsidRDefault="001E68BD">
      <w:pPr>
        <w:spacing w:before="72" w:after="0" w:line="241" w:lineRule="auto"/>
        <w:ind w:right="52" w:firstLine="891"/>
        <w:rPr>
          <w:rFonts w:ascii="Arial" w:eastAsia="Arial" w:hAnsi="Arial" w:cs="Arial"/>
          <w:sz w:val="23"/>
          <w:szCs w:val="23"/>
        </w:rPr>
      </w:pPr>
      <w:r>
        <w:br w:type="column"/>
      </w:r>
      <w:r>
        <w:rPr>
          <w:rFonts w:ascii="Arial" w:eastAsia="Arial" w:hAnsi="Arial" w:cs="Arial"/>
          <w:b/>
          <w:bCs/>
          <w:i/>
          <w:sz w:val="23"/>
          <w:szCs w:val="23"/>
        </w:rPr>
        <w:t xml:space="preserve">2022 </w:t>
      </w:r>
      <w:r>
        <w:rPr>
          <w:rFonts w:ascii="Arial" w:eastAsia="Arial" w:hAnsi="Arial" w:cs="Arial"/>
          <w:b/>
          <w:bCs/>
          <w:i/>
          <w:sz w:val="23"/>
          <w:szCs w:val="23"/>
        </w:rPr>
        <w:t xml:space="preserve">National Grange Champions of Rural America </w:t>
      </w:r>
      <w:r>
        <w:rPr>
          <w:rFonts w:ascii="Arial" w:eastAsia="Arial" w:hAnsi="Arial" w:cs="Arial"/>
          <w:i/>
          <w:sz w:val="23"/>
          <w:szCs w:val="23"/>
        </w:rPr>
        <w:t>U.S. Representative Dan Newhouse</w:t>
      </w:r>
      <w:r>
        <w:rPr>
          <w:rFonts w:ascii="Arial" w:eastAsia="Arial" w:hAnsi="Arial" w:cs="Arial"/>
          <w:i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i/>
          <w:sz w:val="23"/>
          <w:szCs w:val="23"/>
        </w:rPr>
        <w:t>(W</w:t>
      </w:r>
      <w:r>
        <w:rPr>
          <w:rFonts w:ascii="Arial" w:eastAsia="Arial" w:hAnsi="Arial" w:cs="Arial"/>
          <w:i/>
          <w:spacing w:val="1"/>
          <w:sz w:val="23"/>
          <w:szCs w:val="23"/>
        </w:rPr>
        <w:t>A</w:t>
      </w:r>
      <w:r>
        <w:rPr>
          <w:rFonts w:ascii="Arial" w:eastAsia="Arial" w:hAnsi="Arial" w:cs="Arial"/>
          <w:i/>
          <w:sz w:val="23"/>
          <w:szCs w:val="23"/>
        </w:rPr>
        <w:t xml:space="preserve">-4), Sara </w:t>
      </w:r>
      <w:proofErr w:type="spellStart"/>
      <w:r>
        <w:rPr>
          <w:rFonts w:ascii="Arial" w:eastAsia="Arial" w:hAnsi="Arial" w:cs="Arial"/>
          <w:i/>
          <w:sz w:val="23"/>
          <w:szCs w:val="23"/>
        </w:rPr>
        <w:t>Wyant</w:t>
      </w:r>
      <w:proofErr w:type="spellEnd"/>
      <w:r>
        <w:rPr>
          <w:rFonts w:ascii="Arial" w:eastAsia="Arial" w:hAnsi="Arial" w:cs="Arial"/>
          <w:i/>
          <w:sz w:val="23"/>
          <w:szCs w:val="23"/>
        </w:rPr>
        <w:t xml:space="preserve"> (Agri- Pulse Communications), and Nona Bear (patient rights advocate)</w:t>
      </w:r>
    </w:p>
    <w:p w14:paraId="4DCE78C3" w14:textId="77777777" w:rsidR="000E112E" w:rsidRDefault="001E68BD">
      <w:pPr>
        <w:spacing w:after="0" w:line="262" w:lineRule="exact"/>
        <w:ind w:left="780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i/>
          <w:sz w:val="23"/>
          <w:szCs w:val="23"/>
        </w:rPr>
        <w:t>pose with National Grange President Betsy Huber</w:t>
      </w:r>
    </w:p>
    <w:p w14:paraId="04FB9FAB" w14:textId="77777777" w:rsidR="000E112E" w:rsidRDefault="000E112E">
      <w:pPr>
        <w:spacing w:after="0"/>
        <w:sectPr w:rsidR="000E112E">
          <w:type w:val="continuous"/>
          <w:pgSz w:w="12240" w:h="15840"/>
          <w:pgMar w:top="620" w:right="1200" w:bottom="280" w:left="1340" w:header="720" w:footer="720" w:gutter="0"/>
          <w:cols w:num="2" w:space="720" w:equalWidth="0">
            <w:col w:w="2329" w:space="626"/>
            <w:col w:w="6745"/>
          </w:cols>
        </w:sectPr>
      </w:pPr>
    </w:p>
    <w:p w14:paraId="442919E5" w14:textId="77777777" w:rsidR="000E112E" w:rsidRDefault="001E68BD">
      <w:pPr>
        <w:spacing w:before="68" w:after="0" w:line="240" w:lineRule="auto"/>
        <w:ind w:left="100" w:right="55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lastRenderedPageBreak/>
        <w:t>agriculture in our econo</w:t>
      </w:r>
      <w:r>
        <w:rPr>
          <w:rFonts w:ascii="Arial" w:eastAsia="Arial" w:hAnsi="Arial" w:cs="Arial"/>
          <w:spacing w:val="-1"/>
          <w:sz w:val="23"/>
          <w:szCs w:val="23"/>
        </w:rPr>
        <w:t>m</w:t>
      </w:r>
      <w:r>
        <w:rPr>
          <w:rFonts w:ascii="Arial" w:eastAsia="Arial" w:hAnsi="Arial" w:cs="Arial"/>
          <w:sz w:val="23"/>
          <w:szCs w:val="23"/>
        </w:rPr>
        <w:t>y and as part of our national security; they fight to ensure equitable access for rural Americans in relation to business, healthcare, educational and other opportunities; they place a value on doing the right thing and serve the p</w:t>
      </w:r>
      <w:r>
        <w:rPr>
          <w:rFonts w:ascii="Arial" w:eastAsia="Arial" w:hAnsi="Arial" w:cs="Arial"/>
          <w:sz w:val="23"/>
          <w:szCs w:val="23"/>
        </w:rPr>
        <w:t>ublic above any political party, and they consistently work across the aisle, placing an emphasis on bipartisanship in their legislative work or advocacy,”</w:t>
      </w:r>
      <w:r>
        <w:rPr>
          <w:rFonts w:ascii="Arial" w:eastAsia="Arial" w:hAnsi="Arial" w:cs="Arial"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>National Grange President Betsy Huber said. “But also, we expect that each recipient</w:t>
      </w:r>
      <w:r>
        <w:rPr>
          <w:rFonts w:ascii="Arial" w:eastAsia="Arial" w:hAnsi="Arial" w:cs="Arial"/>
          <w:spacing w:val="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>shows persevera</w:t>
      </w:r>
      <w:r>
        <w:rPr>
          <w:rFonts w:ascii="Arial" w:eastAsia="Arial" w:hAnsi="Arial" w:cs="Arial"/>
          <w:sz w:val="23"/>
          <w:szCs w:val="23"/>
        </w:rPr>
        <w:t>nce in the fight for rural Americans and embody our core values of faith, hope, charity and fidelity and live by our motto: in essentials, unity; in nonessentials liberty; in all things, charity.”</w:t>
      </w:r>
    </w:p>
    <w:p w14:paraId="77D3378F" w14:textId="77777777" w:rsidR="000E112E" w:rsidRDefault="001E68BD">
      <w:pPr>
        <w:spacing w:before="4" w:after="0" w:line="264" w:lineRule="exact"/>
        <w:ind w:left="100" w:right="56" w:firstLine="7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 xml:space="preserve">Sara </w:t>
      </w:r>
      <w:proofErr w:type="spellStart"/>
      <w:r>
        <w:rPr>
          <w:rFonts w:ascii="Arial" w:eastAsia="Arial" w:hAnsi="Arial" w:cs="Arial"/>
          <w:sz w:val="23"/>
          <w:szCs w:val="23"/>
        </w:rPr>
        <w:t>Wyant</w:t>
      </w:r>
      <w:proofErr w:type="spellEnd"/>
      <w:r>
        <w:rPr>
          <w:rFonts w:ascii="Arial" w:eastAsia="Arial" w:hAnsi="Arial" w:cs="Arial"/>
          <w:sz w:val="23"/>
          <w:szCs w:val="23"/>
        </w:rPr>
        <w:t xml:space="preserve"> and Nona Bear also received National Grange Comm</w:t>
      </w:r>
      <w:r>
        <w:rPr>
          <w:rFonts w:ascii="Arial" w:eastAsia="Arial" w:hAnsi="Arial" w:cs="Arial"/>
          <w:sz w:val="23"/>
          <w:szCs w:val="23"/>
        </w:rPr>
        <w:t>unity Service Director Pins for their exceptional work in reaching into communities for the betterment of all who live there.</w:t>
      </w:r>
    </w:p>
    <w:p w14:paraId="7D077330" w14:textId="77777777" w:rsidR="000E112E" w:rsidRDefault="000E112E">
      <w:pPr>
        <w:spacing w:before="1" w:after="0" w:line="260" w:lineRule="exact"/>
        <w:rPr>
          <w:sz w:val="26"/>
          <w:szCs w:val="26"/>
        </w:rPr>
      </w:pPr>
    </w:p>
    <w:p w14:paraId="21DAFD96" w14:textId="77777777" w:rsidR="000E112E" w:rsidRDefault="001E68BD">
      <w:pPr>
        <w:spacing w:after="0" w:line="317" w:lineRule="exact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Kee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p</w:t>
      </w:r>
      <w:r>
        <w:rPr>
          <w:rFonts w:ascii="Times New Roman" w:eastAsia="Times New Roman" w:hAnsi="Times New Roman" w:cs="Times New Roman"/>
          <w:spacing w:val="1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“Grang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e</w:t>
      </w:r>
      <w:r>
        <w:rPr>
          <w:rFonts w:ascii="Times New Roman" w:eastAsia="Times New Roman" w:hAnsi="Times New Roman" w:cs="Times New Roman"/>
          <w:spacing w:val="-3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Month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”</w:t>
      </w:r>
      <w:r>
        <w:rPr>
          <w:rFonts w:ascii="Times New Roman" w:eastAsia="Times New Roman" w:hAnsi="Times New Roman" w:cs="Times New Roman"/>
          <w:spacing w:val="-2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Go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g</w:t>
      </w:r>
    </w:p>
    <w:p w14:paraId="693F34CA" w14:textId="77777777" w:rsidR="000E112E" w:rsidRDefault="000E112E">
      <w:pPr>
        <w:spacing w:before="14" w:after="0" w:line="280" w:lineRule="exact"/>
        <w:rPr>
          <w:sz w:val="28"/>
          <w:szCs w:val="28"/>
        </w:rPr>
      </w:pPr>
    </w:p>
    <w:p w14:paraId="38D9064B" w14:textId="77777777" w:rsidR="000E112E" w:rsidRDefault="001E68BD">
      <w:pPr>
        <w:spacing w:before="31" w:after="0" w:line="240" w:lineRule="auto"/>
        <w:ind w:left="100" w:right="157" w:firstLine="7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 xml:space="preserve">Throughout Grange Month, it has been incredible to see Open Houses, Grange Month events, </w:t>
      </w:r>
      <w:r>
        <w:rPr>
          <w:rFonts w:ascii="Arial" w:eastAsia="Arial" w:hAnsi="Arial" w:cs="Arial"/>
          <w:sz w:val="23"/>
          <w:szCs w:val="23"/>
        </w:rPr>
        <w:t>special presentations and more</w:t>
      </w:r>
      <w:r>
        <w:rPr>
          <w:rFonts w:ascii="Arial" w:eastAsia="Arial" w:hAnsi="Arial" w:cs="Arial"/>
          <w:spacing w:val="-2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>in Granges nationwide. Thank you to everyone who has tuned in to our special Grange Month</w:t>
      </w:r>
      <w:r>
        <w:rPr>
          <w:rFonts w:ascii="Arial" w:eastAsia="Arial" w:hAnsi="Arial" w:cs="Arial"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>Zoom events (view them all here), and who have used the energy and excitement of the month to try new things and invite people into the</w:t>
      </w:r>
      <w:r>
        <w:rPr>
          <w:rFonts w:ascii="Arial" w:eastAsia="Arial" w:hAnsi="Arial" w:cs="Arial"/>
          <w:sz w:val="23"/>
          <w:szCs w:val="23"/>
        </w:rPr>
        <w:t>ir Halls.</w:t>
      </w:r>
    </w:p>
    <w:p w14:paraId="78D34E13" w14:textId="77777777" w:rsidR="000E112E" w:rsidRDefault="001E68BD">
      <w:pPr>
        <w:spacing w:before="3" w:after="0" w:line="264" w:lineRule="exact"/>
        <w:ind w:left="100" w:right="221" w:firstLine="7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Now, let’s keep the “Grange Month</w:t>
      </w:r>
      <w:r>
        <w:rPr>
          <w:rFonts w:ascii="Arial" w:eastAsia="Arial" w:hAnsi="Arial" w:cs="Arial"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>energy” going! As Granges continue to reopen and restart progra</w:t>
      </w:r>
      <w:r>
        <w:rPr>
          <w:rFonts w:ascii="Arial" w:eastAsia="Arial" w:hAnsi="Arial" w:cs="Arial"/>
          <w:spacing w:val="-1"/>
          <w:sz w:val="23"/>
          <w:szCs w:val="23"/>
        </w:rPr>
        <w:t>m</w:t>
      </w:r>
      <w:r>
        <w:rPr>
          <w:rFonts w:ascii="Arial" w:eastAsia="Arial" w:hAnsi="Arial" w:cs="Arial"/>
          <w:sz w:val="23"/>
          <w:szCs w:val="23"/>
        </w:rPr>
        <w:t>ming as the pande</w:t>
      </w:r>
      <w:r>
        <w:rPr>
          <w:rFonts w:ascii="Arial" w:eastAsia="Arial" w:hAnsi="Arial" w:cs="Arial"/>
          <w:spacing w:val="-1"/>
          <w:sz w:val="23"/>
          <w:szCs w:val="23"/>
        </w:rPr>
        <w:t>m</w:t>
      </w:r>
      <w:r>
        <w:rPr>
          <w:rFonts w:ascii="Arial" w:eastAsia="Arial" w:hAnsi="Arial" w:cs="Arial"/>
          <w:sz w:val="23"/>
          <w:szCs w:val="23"/>
        </w:rPr>
        <w:t>ic wanes,</w:t>
      </w:r>
      <w:r>
        <w:rPr>
          <w:rFonts w:ascii="Arial" w:eastAsia="Arial" w:hAnsi="Arial" w:cs="Arial"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 xml:space="preserve">it is imperative to see the excitement for Grange and our connection to rural America </w:t>
      </w:r>
      <w:r>
        <w:rPr>
          <w:rFonts w:ascii="Arial" w:eastAsia="Arial" w:hAnsi="Arial" w:cs="Arial"/>
          <w:spacing w:val="-2"/>
          <w:sz w:val="23"/>
          <w:szCs w:val="23"/>
        </w:rPr>
        <w:t>g</w:t>
      </w:r>
      <w:r>
        <w:rPr>
          <w:rFonts w:ascii="Arial" w:eastAsia="Arial" w:hAnsi="Arial" w:cs="Arial"/>
          <w:sz w:val="23"/>
          <w:szCs w:val="23"/>
        </w:rPr>
        <w:t>rowing.</w:t>
      </w:r>
    </w:p>
    <w:p w14:paraId="5D671F25" w14:textId="77777777" w:rsidR="000E112E" w:rsidRDefault="001E68BD">
      <w:pPr>
        <w:spacing w:after="0" w:line="264" w:lineRule="exact"/>
        <w:ind w:left="100" w:right="118" w:firstLine="7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 xml:space="preserve">YOU are the </w:t>
      </w:r>
      <w:r>
        <w:rPr>
          <w:rFonts w:ascii="Arial" w:eastAsia="Arial" w:hAnsi="Arial" w:cs="Arial"/>
          <w:sz w:val="23"/>
          <w:szCs w:val="23"/>
        </w:rPr>
        <w:t>connectors and the energizers of the Grange throughout the country. YOU are the spirit of the Grange, and the movers and shakers</w:t>
      </w:r>
      <w:r>
        <w:rPr>
          <w:rFonts w:ascii="Arial" w:eastAsia="Arial" w:hAnsi="Arial" w:cs="Arial"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>– the ones who get things done! Let’s keep encouraging our members (and future members!) to become stakeholders in your communi</w:t>
      </w:r>
      <w:r>
        <w:rPr>
          <w:rFonts w:ascii="Arial" w:eastAsia="Arial" w:hAnsi="Arial" w:cs="Arial"/>
          <w:sz w:val="23"/>
          <w:szCs w:val="23"/>
        </w:rPr>
        <w:t>ty, to grow the Grange – not just in membership but in influence and</w:t>
      </w:r>
    </w:p>
    <w:p w14:paraId="5822AC2D" w14:textId="77777777" w:rsidR="000E112E" w:rsidRDefault="001E68BD">
      <w:pPr>
        <w:spacing w:after="0" w:line="240" w:lineRule="auto"/>
        <w:ind w:left="100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recognitio</w:t>
      </w:r>
      <w:r>
        <w:rPr>
          <w:rFonts w:ascii="Arial" w:eastAsia="Arial" w:hAnsi="Arial" w:cs="Arial"/>
          <w:spacing w:val="-1"/>
          <w:sz w:val="23"/>
          <w:szCs w:val="23"/>
        </w:rPr>
        <w:t>n</w:t>
      </w:r>
      <w:r>
        <w:rPr>
          <w:rFonts w:ascii="Arial" w:eastAsia="Arial" w:hAnsi="Arial" w:cs="Arial"/>
          <w:sz w:val="23"/>
          <w:szCs w:val="23"/>
        </w:rPr>
        <w:t>.</w:t>
      </w:r>
    </w:p>
    <w:p w14:paraId="45341D1A" w14:textId="77777777" w:rsidR="000E112E" w:rsidRDefault="000E112E">
      <w:pPr>
        <w:spacing w:before="3" w:after="0" w:line="260" w:lineRule="exact"/>
        <w:rPr>
          <w:sz w:val="26"/>
          <w:szCs w:val="26"/>
        </w:rPr>
      </w:pPr>
    </w:p>
    <w:p w14:paraId="7B4D57B7" w14:textId="77777777" w:rsidR="000E112E" w:rsidRDefault="00A35E7A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297723FA">
          <v:shape id="_x0000_i1026" type="#_x0000_t75" style="width:471.7pt;height:236.05pt;mso-position-horizontal-relative:char;mso-position-vertical-relative:line">
            <v:imagedata r:id="rId10" o:title=""/>
          </v:shape>
        </w:pict>
      </w:r>
    </w:p>
    <w:p w14:paraId="612B0F8C" w14:textId="77777777" w:rsidR="000E112E" w:rsidRDefault="000E112E">
      <w:pPr>
        <w:spacing w:before="4" w:after="0" w:line="280" w:lineRule="exact"/>
        <w:rPr>
          <w:sz w:val="28"/>
          <w:szCs w:val="28"/>
        </w:rPr>
      </w:pPr>
    </w:p>
    <w:p w14:paraId="4C0068AB" w14:textId="77777777" w:rsidR="000E112E" w:rsidRDefault="001E68BD">
      <w:pPr>
        <w:spacing w:after="0" w:line="317" w:lineRule="exact"/>
        <w:ind w:left="100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App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li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cat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on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s</w:t>
      </w:r>
      <w:r>
        <w:rPr>
          <w:rFonts w:ascii="Times New Roman" w:eastAsia="Times New Roman" w:hAnsi="Times New Roman" w:cs="Times New Roman"/>
          <w:spacing w:val="-9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ope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n</w:t>
      </w:r>
      <w:r>
        <w:rPr>
          <w:rFonts w:ascii="Times New Roman" w:eastAsia="Times New Roman" w:hAnsi="Times New Roman" w:cs="Times New Roman"/>
          <w:spacing w:val="2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fo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r</w:t>
      </w:r>
      <w:r>
        <w:rPr>
          <w:rFonts w:ascii="Times New Roman" w:eastAsia="Times New Roman" w:hAnsi="Times New Roman" w:cs="Times New Roman"/>
          <w:spacing w:val="5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202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2</w:t>
      </w:r>
      <w:r>
        <w:rPr>
          <w:rFonts w:ascii="Times New Roman" w:eastAsia="Times New Roman" w:hAnsi="Times New Roman" w:cs="Times New Roman"/>
          <w:spacing w:val="2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Commun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cat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o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n</w:t>
      </w:r>
      <w:r>
        <w:rPr>
          <w:rFonts w:ascii="Times New Roman" w:eastAsia="Times New Roman" w:hAnsi="Times New Roman" w:cs="Times New Roman"/>
          <w:spacing w:val="-13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Fe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ll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ows</w:t>
      </w:r>
    </w:p>
    <w:p w14:paraId="46BC36CC" w14:textId="77777777" w:rsidR="000E112E" w:rsidRDefault="000E112E">
      <w:pPr>
        <w:spacing w:before="17" w:after="0" w:line="220" w:lineRule="exact"/>
      </w:pPr>
    </w:p>
    <w:p w14:paraId="3D8EFF4F" w14:textId="77777777" w:rsidR="000E112E" w:rsidRDefault="001E68BD">
      <w:pPr>
        <w:spacing w:before="31" w:after="0" w:line="240" w:lineRule="auto"/>
        <w:ind w:left="820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We invite you to apply to be part of the 2022 class of Communication Fellows at the</w:t>
      </w:r>
    </w:p>
    <w:p w14:paraId="31E55351" w14:textId="77777777" w:rsidR="000E112E" w:rsidRDefault="001E68BD">
      <w:pPr>
        <w:spacing w:before="4" w:after="0" w:line="264" w:lineRule="exact"/>
        <w:ind w:left="100" w:right="501"/>
        <w:jc w:val="both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 xml:space="preserve">156th Annual National Grange </w:t>
      </w:r>
      <w:r>
        <w:rPr>
          <w:rFonts w:ascii="Arial" w:eastAsia="Arial" w:hAnsi="Arial" w:cs="Arial"/>
          <w:sz w:val="23"/>
          <w:szCs w:val="23"/>
        </w:rPr>
        <w:t>Convention in Sparks,</w:t>
      </w:r>
      <w:r>
        <w:rPr>
          <w:rFonts w:ascii="Arial" w:eastAsia="Arial" w:hAnsi="Arial" w:cs="Arial"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>Nevada. This opportunity is made possible thanks to generous funders, but there are VERY limited spots available. Those who become Fellows are expected to make time for at least three hou</w:t>
      </w:r>
      <w:r>
        <w:rPr>
          <w:rFonts w:ascii="Arial" w:eastAsia="Arial" w:hAnsi="Arial" w:cs="Arial"/>
          <w:spacing w:val="2"/>
          <w:sz w:val="23"/>
          <w:szCs w:val="23"/>
        </w:rPr>
        <w:t>r</w:t>
      </w:r>
      <w:r>
        <w:rPr>
          <w:rFonts w:ascii="Arial" w:eastAsia="Arial" w:hAnsi="Arial" w:cs="Arial"/>
          <w:sz w:val="23"/>
          <w:szCs w:val="23"/>
        </w:rPr>
        <w:t>-long</w:t>
      </w:r>
    </w:p>
    <w:p w14:paraId="45BA0731" w14:textId="77777777" w:rsidR="000E112E" w:rsidRDefault="000E112E">
      <w:pPr>
        <w:spacing w:after="0"/>
        <w:jc w:val="both"/>
        <w:sectPr w:rsidR="000E112E">
          <w:pgSz w:w="12240" w:h="15840"/>
          <w:pgMar w:top="940" w:right="1340" w:bottom="280" w:left="1340" w:header="720" w:footer="720" w:gutter="0"/>
          <w:cols w:space="720"/>
        </w:sectPr>
      </w:pPr>
    </w:p>
    <w:p w14:paraId="0CB2C88F" w14:textId="77777777" w:rsidR="000E112E" w:rsidRDefault="001E68BD">
      <w:pPr>
        <w:spacing w:before="73" w:after="0" w:line="264" w:lineRule="exact"/>
        <w:ind w:left="100" w:right="47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lastRenderedPageBreak/>
        <w:t>orientation/training teleconferences that will be held at lea</w:t>
      </w:r>
      <w:r>
        <w:rPr>
          <w:rFonts w:ascii="Arial" w:eastAsia="Arial" w:hAnsi="Arial" w:cs="Arial"/>
          <w:spacing w:val="-1"/>
          <w:sz w:val="23"/>
          <w:szCs w:val="23"/>
        </w:rPr>
        <w:t>s</w:t>
      </w:r>
      <w:r>
        <w:rPr>
          <w:rFonts w:ascii="Arial" w:eastAsia="Arial" w:hAnsi="Arial" w:cs="Arial"/>
          <w:sz w:val="23"/>
          <w:szCs w:val="23"/>
        </w:rPr>
        <w:t>t once a month starting in August and running through October, as well as a few brief assignments or projects prior to the</w:t>
      </w:r>
    </w:p>
    <w:p w14:paraId="41C4BCB0" w14:textId="77777777" w:rsidR="000E112E" w:rsidRDefault="001E68BD">
      <w:pPr>
        <w:spacing w:after="0" w:line="260" w:lineRule="exact"/>
        <w:ind w:left="100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start of the National Convention.</w:t>
      </w:r>
    </w:p>
    <w:p w14:paraId="33878242" w14:textId="77777777" w:rsidR="000E112E" w:rsidRDefault="001E68BD">
      <w:pPr>
        <w:spacing w:before="4" w:after="0" w:line="264" w:lineRule="exact"/>
        <w:ind w:left="100" w:right="6811" w:firstLine="720"/>
        <w:rPr>
          <w:rFonts w:ascii="Arial" w:eastAsia="Arial" w:hAnsi="Arial" w:cs="Arial"/>
          <w:sz w:val="23"/>
          <w:szCs w:val="23"/>
        </w:rPr>
      </w:pPr>
      <w:r>
        <w:pict w14:anchorId="5AABF154">
          <v:shape id="_x0000_s1039" type="#_x0000_t75" style="position:absolute;left:0;text-align:left;margin-left:227pt;margin-top:1.3pt;width:302.4pt;height:201.6pt;z-index:-251658240;mso-position-horizontal-relative:page">
            <v:imagedata r:id="rId11" o:title=""/>
            <w10:wrap anchorx="page"/>
          </v:shape>
        </w:pict>
      </w:r>
      <w:r>
        <w:rPr>
          <w:rFonts w:ascii="Arial" w:eastAsia="Arial" w:hAnsi="Arial" w:cs="Arial"/>
          <w:sz w:val="23"/>
          <w:szCs w:val="23"/>
        </w:rPr>
        <w:t>Throughout the progra</w:t>
      </w:r>
      <w:r>
        <w:rPr>
          <w:rFonts w:ascii="Arial" w:eastAsia="Arial" w:hAnsi="Arial" w:cs="Arial"/>
          <w:spacing w:val="-1"/>
          <w:sz w:val="23"/>
          <w:szCs w:val="23"/>
        </w:rPr>
        <w:t>m</w:t>
      </w:r>
      <w:r>
        <w:rPr>
          <w:rFonts w:ascii="Arial" w:eastAsia="Arial" w:hAnsi="Arial" w:cs="Arial"/>
          <w:sz w:val="23"/>
          <w:szCs w:val="23"/>
        </w:rPr>
        <w:t>, participants</w:t>
      </w:r>
      <w:r>
        <w:rPr>
          <w:rFonts w:ascii="Arial" w:eastAsia="Arial" w:hAnsi="Arial" w:cs="Arial"/>
          <w:sz w:val="23"/>
          <w:szCs w:val="23"/>
        </w:rPr>
        <w:t xml:space="preserve"> receive an </w:t>
      </w:r>
      <w:r>
        <w:rPr>
          <w:rFonts w:ascii="Arial" w:eastAsia="Arial" w:hAnsi="Arial" w:cs="Arial"/>
          <w:spacing w:val="-1"/>
          <w:sz w:val="23"/>
          <w:szCs w:val="23"/>
        </w:rPr>
        <w:t>8</w:t>
      </w:r>
      <w:r>
        <w:rPr>
          <w:rFonts w:ascii="Arial" w:eastAsia="Arial" w:hAnsi="Arial" w:cs="Arial"/>
          <w:sz w:val="23"/>
          <w:szCs w:val="23"/>
        </w:rPr>
        <w:t>-night stay at</w:t>
      </w:r>
    </w:p>
    <w:p w14:paraId="709CDB0A" w14:textId="77777777" w:rsidR="000E112E" w:rsidRDefault="001E68BD">
      <w:pPr>
        <w:spacing w:after="0" w:line="240" w:lineRule="auto"/>
        <w:ind w:left="100" w:right="6465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the convention hotel, free registration, and most meals for the duration of the progra</w:t>
      </w:r>
      <w:r>
        <w:rPr>
          <w:rFonts w:ascii="Arial" w:eastAsia="Arial" w:hAnsi="Arial" w:cs="Arial"/>
          <w:spacing w:val="-1"/>
          <w:sz w:val="23"/>
          <w:szCs w:val="23"/>
        </w:rPr>
        <w:t>m</w:t>
      </w:r>
      <w:r>
        <w:rPr>
          <w:rFonts w:ascii="Arial" w:eastAsia="Arial" w:hAnsi="Arial" w:cs="Arial"/>
          <w:sz w:val="23"/>
          <w:szCs w:val="23"/>
        </w:rPr>
        <w:t>. Participants are only responsible for the cost of travel and a few meals. Fellows are encouraged to bring a small amount of money for snack</w:t>
      </w:r>
      <w:r>
        <w:rPr>
          <w:rFonts w:ascii="Arial" w:eastAsia="Arial" w:hAnsi="Arial" w:cs="Arial"/>
          <w:sz w:val="23"/>
          <w:szCs w:val="23"/>
        </w:rPr>
        <w:t xml:space="preserve">s, personal </w:t>
      </w:r>
      <w:proofErr w:type="gramStart"/>
      <w:r>
        <w:rPr>
          <w:rFonts w:ascii="Arial" w:eastAsia="Arial" w:hAnsi="Arial" w:cs="Arial"/>
          <w:sz w:val="23"/>
          <w:szCs w:val="23"/>
        </w:rPr>
        <w:t>items</w:t>
      </w:r>
      <w:proofErr w:type="gramEnd"/>
      <w:r>
        <w:rPr>
          <w:rFonts w:ascii="Arial" w:eastAsia="Arial" w:hAnsi="Arial" w:cs="Arial"/>
          <w:sz w:val="23"/>
          <w:szCs w:val="23"/>
        </w:rPr>
        <w:t xml:space="preserve"> or souvenirs they wish to purchase during their time at the convention. If Fellows arrive prior to the start of the</w:t>
      </w:r>
    </w:p>
    <w:p w14:paraId="4C8C1042" w14:textId="77777777" w:rsidR="000E112E" w:rsidRDefault="001E68BD">
      <w:pPr>
        <w:spacing w:before="4" w:after="0" w:line="264" w:lineRule="exact"/>
        <w:ind w:left="100" w:right="151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program housing date or stay after the end of the program housing date, they are also responsible for any lodging cost wit</w:t>
      </w:r>
      <w:r>
        <w:rPr>
          <w:rFonts w:ascii="Arial" w:eastAsia="Arial" w:hAnsi="Arial" w:cs="Arial"/>
          <w:sz w:val="23"/>
          <w:szCs w:val="23"/>
        </w:rPr>
        <w:t>h the hotel.</w:t>
      </w:r>
      <w:r>
        <w:rPr>
          <w:rFonts w:ascii="Arial" w:eastAsia="Arial" w:hAnsi="Arial" w:cs="Arial"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i/>
          <w:sz w:val="23"/>
          <w:szCs w:val="23"/>
        </w:rPr>
        <w:t>FELLOWS MUST ARRIVE AT THE HOTEL IN SPARKS BY NO LATER THAN</w:t>
      </w:r>
      <w:r>
        <w:rPr>
          <w:rFonts w:ascii="Arial" w:eastAsia="Arial" w:hAnsi="Arial" w:cs="Arial"/>
          <w:i/>
          <w:spacing w:val="-1"/>
          <w:sz w:val="23"/>
          <w:szCs w:val="23"/>
        </w:rPr>
        <w:t xml:space="preserve"> </w:t>
      </w:r>
      <w:r>
        <w:rPr>
          <w:rFonts w:ascii="Arial" w:eastAsia="Arial" w:hAnsi="Arial" w:cs="Arial"/>
          <w:sz w:val="23"/>
          <w:szCs w:val="23"/>
        </w:rPr>
        <w:t>10am on Saturday, Nove</w:t>
      </w:r>
      <w:r>
        <w:rPr>
          <w:rFonts w:ascii="Arial" w:eastAsia="Arial" w:hAnsi="Arial" w:cs="Arial"/>
          <w:spacing w:val="-1"/>
          <w:sz w:val="23"/>
          <w:szCs w:val="23"/>
        </w:rPr>
        <w:t>m</w:t>
      </w:r>
      <w:r>
        <w:rPr>
          <w:rFonts w:ascii="Arial" w:eastAsia="Arial" w:hAnsi="Arial" w:cs="Arial"/>
          <w:sz w:val="23"/>
          <w:szCs w:val="23"/>
        </w:rPr>
        <w:t>ber 12, and can leave any time after the close of the Celebration Banquet on Saturday, Nove</w:t>
      </w:r>
      <w:r>
        <w:rPr>
          <w:rFonts w:ascii="Arial" w:eastAsia="Arial" w:hAnsi="Arial" w:cs="Arial"/>
          <w:spacing w:val="-1"/>
          <w:sz w:val="23"/>
          <w:szCs w:val="23"/>
        </w:rPr>
        <w:t>m</w:t>
      </w:r>
      <w:r>
        <w:rPr>
          <w:rFonts w:ascii="Arial" w:eastAsia="Arial" w:hAnsi="Arial" w:cs="Arial"/>
          <w:sz w:val="23"/>
          <w:szCs w:val="23"/>
        </w:rPr>
        <w:t>ber 19 (10 p.m.) [it is recommended you plan to depart on Sunday, No</w:t>
      </w:r>
      <w:r>
        <w:rPr>
          <w:rFonts w:ascii="Arial" w:eastAsia="Arial" w:hAnsi="Arial" w:cs="Arial"/>
          <w:sz w:val="23"/>
          <w:szCs w:val="23"/>
        </w:rPr>
        <w:t>v. 20].</w:t>
      </w:r>
    </w:p>
    <w:p w14:paraId="3458971C" w14:textId="77777777" w:rsidR="000E112E" w:rsidRDefault="001E68BD">
      <w:pPr>
        <w:spacing w:after="0" w:line="260" w:lineRule="exact"/>
        <w:ind w:left="820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Fellows will hear and learn from the National President, National Grange Staff and</w:t>
      </w:r>
    </w:p>
    <w:p w14:paraId="45A9CC90" w14:textId="77777777" w:rsidR="000E112E" w:rsidRDefault="001E68BD">
      <w:pPr>
        <w:spacing w:before="1" w:after="0" w:line="268" w:lineRule="exact"/>
        <w:ind w:left="100" w:right="215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Officers, former Communications Fellows, other communications professional</w:t>
      </w:r>
      <w:r>
        <w:rPr>
          <w:rFonts w:ascii="Arial" w:eastAsia="Arial" w:hAnsi="Arial" w:cs="Arial"/>
          <w:spacing w:val="-3"/>
          <w:sz w:val="23"/>
          <w:szCs w:val="23"/>
        </w:rPr>
        <w:t>s</w:t>
      </w:r>
      <w:r>
        <w:rPr>
          <w:rFonts w:ascii="Arial" w:eastAsia="Arial" w:hAnsi="Arial" w:cs="Arial"/>
          <w:sz w:val="23"/>
          <w:szCs w:val="23"/>
        </w:rPr>
        <w:t>, and more. Fellows will produce content for the daily convention newsletter Patrons Chain</w:t>
      </w:r>
      <w:r>
        <w:rPr>
          <w:rFonts w:ascii="Arial" w:eastAsia="Arial" w:hAnsi="Arial" w:cs="Arial"/>
          <w:sz w:val="23"/>
          <w:szCs w:val="23"/>
        </w:rPr>
        <w:t>, interviews</w:t>
      </w:r>
    </w:p>
    <w:p w14:paraId="1E197D6B" w14:textId="77777777" w:rsidR="000E112E" w:rsidRDefault="001E68BD">
      <w:pPr>
        <w:spacing w:after="0" w:line="259" w:lineRule="exact"/>
        <w:ind w:left="100" w:right="-20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and content for our social media channels, stories/elements for Good Day! magazine, live</w:t>
      </w:r>
    </w:p>
    <w:p w14:paraId="52ED21D3" w14:textId="77777777" w:rsidR="000E112E" w:rsidRDefault="001E68BD">
      <w:pPr>
        <w:spacing w:before="4" w:after="0" w:line="264" w:lineRule="exact"/>
        <w:ind w:left="100" w:right="238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sz w:val="23"/>
          <w:szCs w:val="23"/>
        </w:rPr>
        <w:t>stream events - and much more. This is hands-on training with support from many of the previous Fellows who have participated in the program since 2012. F</w:t>
      </w:r>
      <w:r>
        <w:rPr>
          <w:rFonts w:ascii="Arial" w:eastAsia="Arial" w:hAnsi="Arial" w:cs="Arial"/>
          <w:sz w:val="23"/>
          <w:szCs w:val="23"/>
        </w:rPr>
        <w:t>ormer Fellows now hold many significant offices and jobs in t</w:t>
      </w:r>
      <w:r>
        <w:rPr>
          <w:rFonts w:ascii="Arial" w:eastAsia="Arial" w:hAnsi="Arial" w:cs="Arial"/>
          <w:spacing w:val="-1"/>
          <w:sz w:val="23"/>
          <w:szCs w:val="23"/>
        </w:rPr>
        <w:t>h</w:t>
      </w:r>
      <w:r>
        <w:rPr>
          <w:rFonts w:ascii="Arial" w:eastAsia="Arial" w:hAnsi="Arial" w:cs="Arial"/>
          <w:sz w:val="23"/>
          <w:szCs w:val="23"/>
        </w:rPr>
        <w:t xml:space="preserve">eir State and National Grange and often credit the program with providing them insight into the differences across State Granges and the opportunities and challenges to the </w:t>
      </w:r>
      <w:r>
        <w:rPr>
          <w:rFonts w:ascii="Arial" w:eastAsia="Arial" w:hAnsi="Arial" w:cs="Arial"/>
          <w:sz w:val="23"/>
          <w:szCs w:val="23"/>
        </w:rPr>
        <w:t>organization, as well as great motivation for being part of our next 155+ years of service.</w:t>
      </w:r>
    </w:p>
    <w:p w14:paraId="6E377F14" w14:textId="77777777" w:rsidR="000E112E" w:rsidRDefault="001E68BD">
      <w:pPr>
        <w:spacing w:after="0" w:line="264" w:lineRule="exact"/>
        <w:ind w:left="100" w:right="455" w:firstLine="720"/>
        <w:rPr>
          <w:rFonts w:ascii="Arial" w:eastAsia="Arial" w:hAnsi="Arial" w:cs="Arial"/>
          <w:sz w:val="23"/>
          <w:szCs w:val="23"/>
        </w:rPr>
      </w:pPr>
      <w:r>
        <w:pict w14:anchorId="1156169C">
          <v:shape id="_x0000_s1038" type="#_x0000_t75" style="position:absolute;left:0;text-align:left;margin-left:114pt;margin-top:39.6pt;width:383.5pt;height:194.3pt;z-index:-251659264;mso-position-horizontal-relative:page">
            <v:imagedata r:id="rId12" o:title=""/>
            <w10:wrap anchorx="page"/>
          </v:shape>
        </w:pict>
      </w:r>
      <w:r>
        <w:rPr>
          <w:rFonts w:ascii="Arial" w:eastAsia="Arial" w:hAnsi="Arial" w:cs="Arial"/>
          <w:b/>
          <w:bCs/>
          <w:color w:val="0000FF"/>
          <w:sz w:val="23"/>
          <w:szCs w:val="23"/>
          <w:u w:val="thick" w:color="0000FF"/>
        </w:rPr>
        <w:t>The</w:t>
      </w:r>
      <w:r>
        <w:rPr>
          <w:rFonts w:ascii="Times New Roman" w:eastAsia="Times New Roman" w:hAnsi="Times New Roman" w:cs="Times New Roman"/>
          <w:color w:val="0000FF"/>
          <w:spacing w:val="6"/>
          <w:sz w:val="23"/>
          <w:szCs w:val="23"/>
          <w:u w:val="thick" w:color="0000FF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23"/>
          <w:szCs w:val="23"/>
          <w:u w:val="thick" w:color="0000FF"/>
        </w:rPr>
        <w:t>application</w:t>
      </w:r>
      <w:r>
        <w:rPr>
          <w:rFonts w:ascii="Times New Roman" w:eastAsia="Times New Roman" w:hAnsi="Times New Roman" w:cs="Times New Roman"/>
          <w:color w:val="0000FF"/>
          <w:spacing w:val="6"/>
          <w:sz w:val="23"/>
          <w:szCs w:val="23"/>
          <w:u w:val="thick" w:color="0000FF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23"/>
          <w:szCs w:val="23"/>
          <w:u w:val="thick" w:color="0000FF"/>
        </w:rPr>
        <w:t>is</w:t>
      </w:r>
      <w:r>
        <w:rPr>
          <w:rFonts w:ascii="Times New Roman" w:eastAsia="Times New Roman" w:hAnsi="Times New Roman" w:cs="Times New Roman"/>
          <w:color w:val="0000FF"/>
          <w:spacing w:val="6"/>
          <w:sz w:val="23"/>
          <w:szCs w:val="23"/>
          <w:u w:val="thick" w:color="0000FF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23"/>
          <w:szCs w:val="23"/>
          <w:u w:val="thick" w:color="0000FF"/>
        </w:rPr>
        <w:t>available</w:t>
      </w:r>
      <w:r>
        <w:rPr>
          <w:rFonts w:ascii="Times New Roman" w:eastAsia="Times New Roman" w:hAnsi="Times New Roman" w:cs="Times New Roman"/>
          <w:color w:val="0000FF"/>
          <w:spacing w:val="6"/>
          <w:sz w:val="23"/>
          <w:szCs w:val="23"/>
          <w:u w:val="thick" w:color="0000FF"/>
        </w:rPr>
        <w:t xml:space="preserve"> </w:t>
      </w:r>
      <w:r>
        <w:rPr>
          <w:rFonts w:ascii="Arial" w:eastAsia="Arial" w:hAnsi="Arial" w:cs="Arial"/>
          <w:b/>
          <w:bCs/>
          <w:color w:val="0000FF"/>
          <w:sz w:val="23"/>
          <w:szCs w:val="23"/>
          <w:u w:val="thick" w:color="0000FF"/>
        </w:rPr>
        <w:t>here.</w:t>
      </w:r>
      <w:r>
        <w:rPr>
          <w:rFonts w:ascii="Arial" w:eastAsia="Arial" w:hAnsi="Arial" w:cs="Arial"/>
          <w:b/>
          <w:bCs/>
          <w:color w:val="0000FF"/>
          <w:sz w:val="23"/>
          <w:szCs w:val="23"/>
        </w:rPr>
        <w:t xml:space="preserve"> </w:t>
      </w:r>
      <w:r>
        <w:rPr>
          <w:rFonts w:ascii="Arial" w:eastAsia="Arial" w:hAnsi="Arial" w:cs="Arial"/>
          <w:color w:val="000000"/>
          <w:sz w:val="23"/>
          <w:szCs w:val="23"/>
        </w:rPr>
        <w:t>Completed applications including nomination letters must be received by the start of business on July 8, 2022.</w:t>
      </w:r>
    </w:p>
    <w:p w14:paraId="621323E4" w14:textId="77777777" w:rsidR="000E112E" w:rsidRDefault="000E112E">
      <w:pPr>
        <w:spacing w:before="7" w:after="0" w:line="140" w:lineRule="exact"/>
        <w:rPr>
          <w:sz w:val="14"/>
          <w:szCs w:val="14"/>
        </w:rPr>
      </w:pPr>
    </w:p>
    <w:p w14:paraId="1354C4F6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3614D0C2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7996F94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345A5716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08CBA410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0761AEB7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49785F19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29E519E6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51F61E6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2FFB8A20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FEEB1BC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63255768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2A971004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004E3E20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4B20ED7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4DF0374E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13869477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2CFA46A3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1874B7E7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0BFE6D8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6D07C2B5" w14:textId="77777777" w:rsidR="000E112E" w:rsidRDefault="001E68BD">
      <w:pPr>
        <w:spacing w:after="0" w:line="240" w:lineRule="auto"/>
        <w:ind w:left="653" w:right="-20"/>
        <w:rPr>
          <w:rFonts w:ascii="Arial" w:eastAsia="Arial" w:hAnsi="Arial" w:cs="Arial"/>
        </w:rPr>
      </w:pPr>
      <w:r>
        <w:rPr>
          <w:rFonts w:ascii="Arial" w:eastAsia="Arial" w:hAnsi="Arial" w:cs="Arial"/>
          <w:i/>
          <w:spacing w:val="-1"/>
        </w:rPr>
        <w:t>R</w:t>
      </w:r>
      <w:r>
        <w:rPr>
          <w:rFonts w:ascii="Arial" w:eastAsia="Arial" w:hAnsi="Arial" w:cs="Arial"/>
          <w:i/>
        </w:rPr>
        <w:t>egistration</w:t>
      </w:r>
      <w:r>
        <w:rPr>
          <w:rFonts w:ascii="Arial" w:eastAsia="Arial" w:hAnsi="Arial" w:cs="Arial"/>
          <w:i/>
          <w:spacing w:val="-1"/>
        </w:rPr>
        <w:t xml:space="preserve"> </w:t>
      </w:r>
      <w:r>
        <w:rPr>
          <w:rFonts w:ascii="Arial" w:eastAsia="Arial" w:hAnsi="Arial" w:cs="Arial"/>
          <w:i/>
        </w:rPr>
        <w:t>infor</w:t>
      </w:r>
      <w:r>
        <w:rPr>
          <w:rFonts w:ascii="Arial" w:eastAsia="Arial" w:hAnsi="Arial" w:cs="Arial"/>
          <w:i/>
          <w:spacing w:val="-1"/>
        </w:rPr>
        <w:t>m</w:t>
      </w:r>
      <w:r>
        <w:rPr>
          <w:rFonts w:ascii="Arial" w:eastAsia="Arial" w:hAnsi="Arial" w:cs="Arial"/>
          <w:i/>
        </w:rPr>
        <w:t>ation for conferences</w:t>
      </w:r>
      <w:r>
        <w:rPr>
          <w:rFonts w:ascii="Arial" w:eastAsia="Arial" w:hAnsi="Arial" w:cs="Arial"/>
          <w:i/>
          <w:spacing w:val="-1"/>
        </w:rPr>
        <w:t xml:space="preserve"> </w:t>
      </w:r>
      <w:r>
        <w:rPr>
          <w:rFonts w:ascii="Arial" w:eastAsia="Arial" w:hAnsi="Arial" w:cs="Arial"/>
          <w:i/>
        </w:rPr>
        <w:t xml:space="preserve">is </w:t>
      </w:r>
      <w:r>
        <w:rPr>
          <w:rFonts w:ascii="Arial" w:eastAsia="Arial" w:hAnsi="Arial" w:cs="Arial"/>
          <w:i/>
          <w:color w:val="0000FF"/>
          <w:u w:val="single" w:color="0000FF"/>
        </w:rPr>
        <w:t>available</w:t>
      </w:r>
      <w:r>
        <w:rPr>
          <w:rFonts w:ascii="Times New Roman" w:eastAsia="Times New Roman" w:hAnsi="Times New Roman" w:cs="Times New Roman"/>
          <w:color w:val="0000FF"/>
          <w:spacing w:val="6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u w:val="single" w:color="0000FF"/>
        </w:rPr>
        <w:t>on</w:t>
      </w:r>
      <w:r>
        <w:rPr>
          <w:rFonts w:ascii="Times New Roman" w:eastAsia="Times New Roman" w:hAnsi="Times New Roman" w:cs="Times New Roman"/>
          <w:color w:val="0000FF"/>
          <w:spacing w:val="6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u w:val="single" w:color="0000FF"/>
        </w:rPr>
        <w:t>the</w:t>
      </w:r>
      <w:r>
        <w:rPr>
          <w:rFonts w:ascii="Times New Roman" w:eastAsia="Times New Roman" w:hAnsi="Times New Roman" w:cs="Times New Roman"/>
          <w:color w:val="0000FF"/>
          <w:spacing w:val="6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1"/>
          <w:u w:val="single" w:color="0000FF"/>
        </w:rPr>
        <w:t>N</w:t>
      </w:r>
      <w:r>
        <w:rPr>
          <w:rFonts w:ascii="Arial" w:eastAsia="Arial" w:hAnsi="Arial" w:cs="Arial"/>
          <w:i/>
          <w:color w:val="0000FF"/>
          <w:u w:val="single" w:color="0000FF"/>
        </w:rPr>
        <w:t>ati</w:t>
      </w:r>
      <w:r>
        <w:rPr>
          <w:rFonts w:ascii="Arial" w:eastAsia="Arial" w:hAnsi="Arial" w:cs="Arial"/>
          <w:i/>
          <w:color w:val="0000FF"/>
          <w:spacing w:val="-1"/>
          <w:u w:val="single" w:color="0000FF"/>
        </w:rPr>
        <w:t>o</w:t>
      </w:r>
      <w:r>
        <w:rPr>
          <w:rFonts w:ascii="Arial" w:eastAsia="Arial" w:hAnsi="Arial" w:cs="Arial"/>
          <w:i/>
          <w:color w:val="0000FF"/>
          <w:u w:val="single" w:color="0000FF"/>
        </w:rPr>
        <w:t>nal</w:t>
      </w:r>
      <w:r>
        <w:rPr>
          <w:rFonts w:ascii="Times New Roman" w:eastAsia="Times New Roman" w:hAnsi="Times New Roman" w:cs="Times New Roman"/>
          <w:color w:val="0000FF"/>
          <w:spacing w:val="6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1"/>
          <w:u w:val="single" w:color="0000FF"/>
        </w:rPr>
        <w:t>G</w:t>
      </w:r>
      <w:r>
        <w:rPr>
          <w:rFonts w:ascii="Arial" w:eastAsia="Arial" w:hAnsi="Arial" w:cs="Arial"/>
          <w:i/>
          <w:color w:val="0000FF"/>
          <w:u w:val="single" w:color="0000FF"/>
        </w:rPr>
        <w:t>range</w:t>
      </w:r>
      <w:r>
        <w:rPr>
          <w:rFonts w:ascii="Times New Roman" w:eastAsia="Times New Roman" w:hAnsi="Times New Roman" w:cs="Times New Roman"/>
          <w:color w:val="0000FF"/>
          <w:spacing w:val="6"/>
          <w:u w:val="single" w:color="0000FF"/>
        </w:rPr>
        <w:t xml:space="preserve"> </w:t>
      </w:r>
      <w:r>
        <w:rPr>
          <w:rFonts w:ascii="Arial" w:eastAsia="Arial" w:hAnsi="Arial" w:cs="Arial"/>
          <w:i/>
          <w:color w:val="0000FF"/>
          <w:spacing w:val="-1"/>
          <w:u w:val="single" w:color="0000FF"/>
        </w:rPr>
        <w:t>w</w:t>
      </w:r>
      <w:r>
        <w:rPr>
          <w:rFonts w:ascii="Arial" w:eastAsia="Arial" w:hAnsi="Arial" w:cs="Arial"/>
          <w:i/>
          <w:color w:val="0000FF"/>
          <w:u w:val="single" w:color="0000FF"/>
        </w:rPr>
        <w:t>ebsit</w:t>
      </w:r>
      <w:r>
        <w:rPr>
          <w:rFonts w:ascii="Arial" w:eastAsia="Arial" w:hAnsi="Arial" w:cs="Arial"/>
          <w:i/>
          <w:color w:val="0000FF"/>
          <w:spacing w:val="-1"/>
          <w:u w:val="single" w:color="0000FF"/>
        </w:rPr>
        <w:t>e</w:t>
      </w:r>
      <w:r>
        <w:rPr>
          <w:rFonts w:ascii="Arial" w:eastAsia="Arial" w:hAnsi="Arial" w:cs="Arial"/>
          <w:i/>
          <w:color w:val="000000"/>
        </w:rPr>
        <w:t>.</w:t>
      </w:r>
    </w:p>
    <w:p w14:paraId="5DC59C94" w14:textId="77777777" w:rsidR="000E112E" w:rsidRDefault="000E112E">
      <w:pPr>
        <w:spacing w:after="0"/>
        <w:sectPr w:rsidR="000E112E">
          <w:pgSz w:w="12240" w:h="15840"/>
          <w:pgMar w:top="940" w:right="1360" w:bottom="280" w:left="1340" w:header="720" w:footer="720" w:gutter="0"/>
          <w:cols w:space="720"/>
        </w:sectPr>
      </w:pPr>
    </w:p>
    <w:p w14:paraId="0114B94E" w14:textId="77777777" w:rsidR="000E112E" w:rsidRDefault="00A35E7A">
      <w:pPr>
        <w:spacing w:before="92"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2EAE1226">
          <v:shape id="_x0000_i1027" type="#_x0000_t75" style="width:468.2pt;height:233.9pt;mso-position-horizontal-relative:char;mso-position-vertical-relative:line">
            <v:imagedata r:id="rId13" o:title=""/>
          </v:shape>
        </w:pict>
      </w:r>
    </w:p>
    <w:p w14:paraId="13158928" w14:textId="77777777" w:rsidR="000E112E" w:rsidRDefault="000E112E">
      <w:pPr>
        <w:spacing w:before="15" w:after="0" w:line="240" w:lineRule="exact"/>
        <w:rPr>
          <w:sz w:val="24"/>
          <w:szCs w:val="24"/>
        </w:rPr>
      </w:pPr>
    </w:p>
    <w:p w14:paraId="3C3B7044" w14:textId="77777777" w:rsidR="000E112E" w:rsidRDefault="001E68BD">
      <w:pPr>
        <w:spacing w:before="29" w:after="0" w:line="240" w:lineRule="auto"/>
        <w:ind w:left="270" w:right="250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The</w:t>
      </w:r>
      <w:r>
        <w:rPr>
          <w:rFonts w:ascii="Arial" w:eastAsia="Arial" w:hAnsi="Arial" w:cs="Arial"/>
          <w:b/>
          <w:bCs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next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issue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of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A Quarter’s</w:t>
      </w:r>
      <w:r>
        <w:rPr>
          <w:rFonts w:ascii="Arial" w:eastAsia="Arial" w:hAnsi="Arial" w:cs="Arial"/>
          <w:b/>
          <w:bCs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Worth</w:t>
      </w:r>
      <w:r>
        <w:rPr>
          <w:rFonts w:ascii="Arial" w:eastAsia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should</w:t>
      </w:r>
      <w:r>
        <w:rPr>
          <w:rFonts w:ascii="Arial" w:eastAsia="Arial" w:hAnsi="Arial" w:cs="Arial"/>
          <w:b/>
          <w:bCs/>
          <w:spacing w:val="-8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be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avail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eastAsia="Arial" w:hAnsi="Arial" w:cs="Arial"/>
          <w:b/>
          <w:bCs/>
          <w:sz w:val="24"/>
          <w:szCs w:val="24"/>
        </w:rPr>
        <w:t>ble</w:t>
      </w:r>
      <w:r>
        <w:rPr>
          <w:rFonts w:ascii="Arial" w:eastAsia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in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the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next</w:t>
      </w:r>
      <w:r>
        <w:rPr>
          <w:rFonts w:ascii="Arial" w:eastAsia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>few</w:t>
      </w:r>
      <w:r>
        <w:rPr>
          <w:rFonts w:ascii="Arial" w:eastAsia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w w:val="99"/>
          <w:sz w:val="24"/>
          <w:szCs w:val="24"/>
        </w:rPr>
        <w:t>w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eeks! </w:t>
      </w:r>
      <w:r>
        <w:rPr>
          <w:rFonts w:ascii="Arial" w:eastAsia="Arial" w:hAnsi="Arial" w:cs="Arial"/>
          <w:sz w:val="24"/>
          <w:szCs w:val="24"/>
        </w:rPr>
        <w:t>Are you looking to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stay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connected,</w:t>
      </w:r>
      <w:r>
        <w:rPr>
          <w:rFonts w:ascii="Arial" w:eastAsia="Arial" w:hAnsi="Arial" w:cs="Arial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receive ideas for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Grange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programming,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and learn what’s happening with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the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National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Grange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Lecturer’s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depa</w:t>
      </w:r>
      <w:r>
        <w:rPr>
          <w:rFonts w:ascii="Arial" w:eastAsia="Arial" w:hAnsi="Arial" w:cs="Arial"/>
          <w:w w:val="99"/>
          <w:sz w:val="24"/>
          <w:szCs w:val="24"/>
        </w:rPr>
        <w:t>rt</w:t>
      </w:r>
      <w:r>
        <w:rPr>
          <w:rFonts w:ascii="Arial" w:eastAsia="Arial" w:hAnsi="Arial" w:cs="Arial"/>
          <w:sz w:val="24"/>
          <w:szCs w:val="24"/>
        </w:rPr>
        <w:t>men</w:t>
      </w:r>
      <w:r>
        <w:rPr>
          <w:rFonts w:ascii="Arial" w:eastAsia="Arial" w:hAnsi="Arial" w:cs="Arial"/>
          <w:w w:val="99"/>
          <w:sz w:val="24"/>
          <w:szCs w:val="24"/>
        </w:rPr>
        <w:t>t</w:t>
      </w:r>
      <w:r>
        <w:rPr>
          <w:rFonts w:ascii="Arial" w:eastAsia="Arial" w:hAnsi="Arial" w:cs="Arial"/>
          <w:sz w:val="24"/>
          <w:szCs w:val="24"/>
        </w:rPr>
        <w:t>?</w:t>
      </w:r>
    </w:p>
    <w:p w14:paraId="4F4EB08A" w14:textId="77777777" w:rsidR="000E112E" w:rsidRDefault="001E68BD">
      <w:pPr>
        <w:spacing w:after="0" w:line="268" w:lineRule="exact"/>
        <w:ind w:left="373" w:right="353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position w:val="-1"/>
          <w:sz w:val="24"/>
          <w:szCs w:val="24"/>
        </w:rPr>
        <w:t>Sign up here to</w:t>
      </w:r>
      <w:r>
        <w:rPr>
          <w:rFonts w:ascii="Arial" w:eastAsia="Arial" w:hAnsi="Arial" w:cs="Arial"/>
          <w:spacing w:val="-1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position w:val="-1"/>
          <w:sz w:val="24"/>
          <w:szCs w:val="24"/>
        </w:rPr>
        <w:t>receive the</w:t>
      </w:r>
      <w:r>
        <w:rPr>
          <w:rFonts w:ascii="Arial" w:eastAsia="Arial" w:hAnsi="Arial" w:cs="Arial"/>
          <w:spacing w:val="-1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position w:val="-1"/>
          <w:sz w:val="24"/>
          <w:szCs w:val="24"/>
        </w:rPr>
        <w:t>next</w:t>
      </w:r>
      <w:r>
        <w:rPr>
          <w:rFonts w:ascii="Arial" w:eastAsia="Arial" w:hAnsi="Arial" w:cs="Arial"/>
          <w:spacing w:val="-2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position w:val="-1"/>
          <w:sz w:val="24"/>
          <w:szCs w:val="24"/>
        </w:rPr>
        <w:t>issue:</w:t>
      </w:r>
      <w:r>
        <w:rPr>
          <w:rFonts w:ascii="Arial" w:eastAsia="Arial" w:hAnsi="Arial" w:cs="Arial"/>
          <w:spacing w:val="-1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FF"/>
          <w:position w:val="-1"/>
          <w:sz w:val="24"/>
          <w:szCs w:val="24"/>
          <w:u w:val="thick" w:color="0000FF"/>
        </w:rPr>
        <w:t>h</w:t>
      </w:r>
      <w:r>
        <w:rPr>
          <w:rFonts w:ascii="Arial" w:eastAsia="Arial" w:hAnsi="Arial" w:cs="Arial"/>
          <w:color w:val="0000FF"/>
          <w:w w:val="99"/>
          <w:position w:val="-1"/>
          <w:sz w:val="24"/>
          <w:szCs w:val="24"/>
          <w:u w:val="thick" w:color="0000FF"/>
        </w:rPr>
        <w:t>tt</w:t>
      </w:r>
      <w:r>
        <w:rPr>
          <w:rFonts w:ascii="Arial" w:eastAsia="Arial" w:hAnsi="Arial" w:cs="Arial"/>
          <w:color w:val="0000FF"/>
          <w:position w:val="-1"/>
          <w:sz w:val="24"/>
          <w:szCs w:val="24"/>
          <w:u w:val="thick" w:color="0000FF"/>
        </w:rPr>
        <w:t>p</w:t>
      </w:r>
      <w:r>
        <w:rPr>
          <w:rFonts w:ascii="Arial" w:eastAsia="Arial" w:hAnsi="Arial" w:cs="Arial"/>
          <w:color w:val="0000FF"/>
          <w:w w:val="99"/>
          <w:position w:val="-1"/>
          <w:sz w:val="24"/>
          <w:szCs w:val="24"/>
          <w:u w:val="thick" w:color="0000FF"/>
        </w:rPr>
        <w:t>s://f</w:t>
      </w:r>
      <w:r>
        <w:rPr>
          <w:rFonts w:ascii="Arial" w:eastAsia="Arial" w:hAnsi="Arial" w:cs="Arial"/>
          <w:color w:val="0000FF"/>
          <w:position w:val="-1"/>
          <w:sz w:val="24"/>
          <w:szCs w:val="24"/>
          <w:u w:val="thick" w:color="0000FF"/>
        </w:rPr>
        <w:t>o</w:t>
      </w:r>
      <w:r>
        <w:rPr>
          <w:rFonts w:ascii="Arial" w:eastAsia="Arial" w:hAnsi="Arial" w:cs="Arial"/>
          <w:color w:val="0000FF"/>
          <w:w w:val="99"/>
          <w:position w:val="-1"/>
          <w:sz w:val="24"/>
          <w:szCs w:val="24"/>
          <w:u w:val="thick" w:color="0000FF"/>
        </w:rPr>
        <w:t>rm.</w:t>
      </w:r>
      <w:r>
        <w:rPr>
          <w:rFonts w:ascii="Arial" w:eastAsia="Arial" w:hAnsi="Arial" w:cs="Arial"/>
          <w:color w:val="0000FF"/>
          <w:position w:val="-1"/>
          <w:sz w:val="24"/>
          <w:szCs w:val="24"/>
          <w:u w:val="thick" w:color="0000FF"/>
        </w:rPr>
        <w:t>jo</w:t>
      </w:r>
      <w:r>
        <w:rPr>
          <w:rFonts w:ascii="Arial" w:eastAsia="Arial" w:hAnsi="Arial" w:cs="Arial"/>
          <w:color w:val="0000FF"/>
          <w:w w:val="99"/>
          <w:position w:val="-1"/>
          <w:sz w:val="24"/>
          <w:szCs w:val="24"/>
          <w:u w:val="thick" w:color="0000FF"/>
        </w:rPr>
        <w:t>tf</w:t>
      </w:r>
      <w:r>
        <w:rPr>
          <w:rFonts w:ascii="Arial" w:eastAsia="Arial" w:hAnsi="Arial" w:cs="Arial"/>
          <w:color w:val="0000FF"/>
          <w:position w:val="-1"/>
          <w:sz w:val="24"/>
          <w:szCs w:val="24"/>
          <w:u w:val="thick" w:color="0000FF"/>
        </w:rPr>
        <w:t>o</w:t>
      </w:r>
      <w:r>
        <w:rPr>
          <w:rFonts w:ascii="Arial" w:eastAsia="Arial" w:hAnsi="Arial" w:cs="Arial"/>
          <w:color w:val="0000FF"/>
          <w:w w:val="99"/>
          <w:position w:val="-1"/>
          <w:sz w:val="24"/>
          <w:szCs w:val="24"/>
          <w:u w:val="thick" w:color="0000FF"/>
        </w:rPr>
        <w:t>rm.</w:t>
      </w:r>
      <w:r>
        <w:rPr>
          <w:rFonts w:ascii="Arial" w:eastAsia="Arial" w:hAnsi="Arial" w:cs="Arial"/>
          <w:color w:val="0000FF"/>
          <w:position w:val="-1"/>
          <w:sz w:val="24"/>
          <w:szCs w:val="24"/>
          <w:u w:val="thick" w:color="0000FF"/>
        </w:rPr>
        <w:t>co</w:t>
      </w:r>
      <w:r>
        <w:rPr>
          <w:rFonts w:ascii="Arial" w:eastAsia="Arial" w:hAnsi="Arial" w:cs="Arial"/>
          <w:color w:val="0000FF"/>
          <w:w w:val="99"/>
          <w:position w:val="-1"/>
          <w:sz w:val="24"/>
          <w:szCs w:val="24"/>
          <w:u w:val="thick" w:color="0000FF"/>
        </w:rPr>
        <w:t>m/</w:t>
      </w:r>
      <w:r>
        <w:rPr>
          <w:rFonts w:ascii="Arial" w:eastAsia="Arial" w:hAnsi="Arial" w:cs="Arial"/>
          <w:color w:val="0000FF"/>
          <w:position w:val="-1"/>
          <w:sz w:val="24"/>
          <w:szCs w:val="24"/>
          <w:u w:val="thick" w:color="0000FF"/>
        </w:rPr>
        <w:t>220314368209047</w:t>
      </w:r>
    </w:p>
    <w:p w14:paraId="18D77966" w14:textId="77777777" w:rsidR="000E112E" w:rsidRDefault="000E112E">
      <w:pPr>
        <w:spacing w:before="12" w:after="0" w:line="240" w:lineRule="exact"/>
        <w:rPr>
          <w:sz w:val="24"/>
          <w:szCs w:val="24"/>
        </w:rPr>
      </w:pPr>
    </w:p>
    <w:p w14:paraId="1D58FAAD" w14:textId="77777777" w:rsidR="000E112E" w:rsidRDefault="001E68BD">
      <w:pPr>
        <w:spacing w:before="29" w:after="0" w:line="240" w:lineRule="auto"/>
        <w:ind w:left="1738" w:right="1718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Previous issues of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A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Quarter’s</w:t>
      </w:r>
      <w:r>
        <w:rPr>
          <w:rFonts w:ascii="Arial" w:eastAsia="Arial" w:hAnsi="Arial" w:cs="Arial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Worth</w:t>
      </w:r>
      <w:r>
        <w:rPr>
          <w:rFonts w:ascii="Arial" w:eastAsia="Arial" w:hAnsi="Arial" w:cs="Arial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can be found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here</w:t>
      </w:r>
      <w:r>
        <w:rPr>
          <w:rFonts w:ascii="Arial" w:eastAsia="Arial" w:hAnsi="Arial" w:cs="Arial"/>
          <w:w w:val="99"/>
          <w:sz w:val="24"/>
          <w:szCs w:val="24"/>
        </w:rPr>
        <w:t>:</w:t>
      </w:r>
    </w:p>
    <w:p w14:paraId="7995704C" w14:textId="77777777" w:rsidR="000E112E" w:rsidRDefault="001E68BD">
      <w:pPr>
        <w:spacing w:before="2" w:after="0" w:line="240" w:lineRule="auto"/>
        <w:ind w:left="1554" w:right="1534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000FF"/>
          <w:sz w:val="24"/>
          <w:szCs w:val="24"/>
          <w:u w:val="thick" w:color="0000FF"/>
        </w:rPr>
        <w:t>h</w:t>
      </w:r>
      <w:r>
        <w:rPr>
          <w:rFonts w:ascii="Arial" w:eastAsia="Arial" w:hAnsi="Arial" w:cs="Arial"/>
          <w:color w:val="0000FF"/>
          <w:w w:val="99"/>
          <w:sz w:val="24"/>
          <w:szCs w:val="24"/>
          <w:u w:val="thick" w:color="0000FF"/>
        </w:rPr>
        <w:t>tt</w:t>
      </w:r>
      <w:r>
        <w:rPr>
          <w:rFonts w:ascii="Arial" w:eastAsia="Arial" w:hAnsi="Arial" w:cs="Arial"/>
          <w:color w:val="0000FF"/>
          <w:sz w:val="24"/>
          <w:szCs w:val="24"/>
          <w:u w:val="thick" w:color="0000FF"/>
        </w:rPr>
        <w:t>p</w:t>
      </w:r>
      <w:r>
        <w:rPr>
          <w:rFonts w:ascii="Arial" w:eastAsia="Arial" w:hAnsi="Arial" w:cs="Arial"/>
          <w:color w:val="0000FF"/>
          <w:w w:val="99"/>
          <w:sz w:val="24"/>
          <w:szCs w:val="24"/>
          <w:u w:val="thick" w:color="0000FF"/>
        </w:rPr>
        <w:t>s://</w:t>
      </w:r>
      <w:hyperlink r:id="rId14"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www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.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na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t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ionalgrange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.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org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/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a-qua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rt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ers-wo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rt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h-newsle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tt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e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r/</w:t>
        </w:r>
      </w:hyperlink>
    </w:p>
    <w:p w14:paraId="75020F50" w14:textId="77777777" w:rsidR="000E112E" w:rsidRDefault="000E112E">
      <w:pPr>
        <w:spacing w:before="16" w:after="0" w:line="260" w:lineRule="exact"/>
        <w:rPr>
          <w:sz w:val="26"/>
          <w:szCs w:val="26"/>
        </w:rPr>
      </w:pPr>
    </w:p>
    <w:p w14:paraId="6B126C11" w14:textId="77777777" w:rsidR="000E112E" w:rsidRDefault="00A35E7A">
      <w:pPr>
        <w:spacing w:after="0" w:line="240" w:lineRule="auto"/>
        <w:ind w:left="143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66FB0D79">
          <v:shape id="_x0000_i1028" type="#_x0000_t75" style="width:331.2pt;height:277.95pt;mso-position-horizontal-relative:char;mso-position-vertical-relative:line">
            <v:imagedata r:id="rId15" o:title=""/>
          </v:shape>
        </w:pict>
      </w:r>
    </w:p>
    <w:p w14:paraId="3CC8B9B1" w14:textId="77777777" w:rsidR="000E112E" w:rsidRDefault="001E68BD">
      <w:pPr>
        <w:spacing w:before="61" w:after="0" w:line="242" w:lineRule="auto"/>
        <w:ind w:left="548" w:right="528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Please email submissions for</w:t>
      </w:r>
      <w:r>
        <w:rPr>
          <w:rFonts w:ascii="Arial" w:eastAsia="Arial" w:hAnsi="Arial" w:cs="Arial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sz w:val="24"/>
          <w:szCs w:val="24"/>
        </w:rPr>
        <w:t>Good Day!</w:t>
      </w:r>
      <w:r>
        <w:rPr>
          <w:rFonts w:ascii="Arial" w:eastAsia="Arial" w:hAnsi="Arial" w:cs="Arial"/>
          <w:i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to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Phil: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hyperlink r:id="rId16"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pvonada@na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t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ionalgrange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.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org</w:t>
        </w:r>
        <w:r>
          <w:rPr>
            <w:rFonts w:ascii="Arial" w:eastAsia="Arial" w:hAnsi="Arial" w:cs="Arial"/>
            <w:color w:val="000000"/>
            <w:w w:val="99"/>
            <w:sz w:val="24"/>
            <w:szCs w:val="24"/>
          </w:rPr>
          <w:t xml:space="preserve">, </w:t>
        </w:r>
      </w:hyperlink>
      <w:r>
        <w:rPr>
          <w:rFonts w:ascii="Arial" w:eastAsia="Arial" w:hAnsi="Arial" w:cs="Arial"/>
          <w:color w:val="000000"/>
          <w:sz w:val="24"/>
          <w:szCs w:val="24"/>
        </w:rPr>
        <w:t>and for</w:t>
      </w:r>
      <w:r>
        <w:rPr>
          <w:rFonts w:ascii="Arial" w:eastAsia="Arial" w:hAnsi="Arial" w:cs="Arial"/>
          <w:color w:val="00000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>A</w:t>
      </w:r>
      <w:r>
        <w:rPr>
          <w:rFonts w:ascii="Arial" w:eastAsia="Arial" w:hAnsi="Arial" w:cs="Arial"/>
          <w:color w:val="00000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>Quarter’s</w:t>
      </w:r>
      <w:r>
        <w:rPr>
          <w:rFonts w:ascii="Arial" w:eastAsia="Arial" w:hAnsi="Arial" w:cs="Arial"/>
          <w:color w:val="000000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>Worth</w:t>
      </w:r>
      <w:r>
        <w:rPr>
          <w:rFonts w:ascii="Arial" w:eastAsia="Arial" w:hAnsi="Arial" w:cs="Arial"/>
          <w:color w:val="00000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>to</w:t>
      </w:r>
      <w:r>
        <w:rPr>
          <w:rFonts w:ascii="Arial" w:eastAsia="Arial" w:hAnsi="Arial" w:cs="Arial"/>
          <w:color w:val="00000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color w:val="000000"/>
          <w:sz w:val="24"/>
          <w:szCs w:val="24"/>
        </w:rPr>
        <w:t>Ann:</w:t>
      </w:r>
      <w:r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hyperlink r:id="rId17"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le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ct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urer@na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t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ionalgrange</w:t>
        </w:r>
        <w:r>
          <w:rPr>
            <w:rFonts w:ascii="Arial" w:eastAsia="Arial" w:hAnsi="Arial" w:cs="Arial"/>
            <w:color w:val="0000FF"/>
            <w:w w:val="99"/>
            <w:sz w:val="24"/>
            <w:szCs w:val="24"/>
            <w:u w:val="thick" w:color="0000FF"/>
          </w:rPr>
          <w:t>.</w:t>
        </w:r>
        <w:r>
          <w:rPr>
            <w:rFonts w:ascii="Arial" w:eastAsia="Arial" w:hAnsi="Arial" w:cs="Arial"/>
            <w:color w:val="0000FF"/>
            <w:sz w:val="24"/>
            <w:szCs w:val="24"/>
            <w:u w:val="thick" w:color="0000FF"/>
          </w:rPr>
          <w:t>org</w:t>
        </w:r>
        <w:r>
          <w:rPr>
            <w:rFonts w:ascii="Arial" w:eastAsia="Arial" w:hAnsi="Arial" w:cs="Arial"/>
            <w:color w:val="000000"/>
            <w:w w:val="99"/>
            <w:sz w:val="24"/>
            <w:szCs w:val="24"/>
          </w:rPr>
          <w:t>.</w:t>
        </w:r>
      </w:hyperlink>
    </w:p>
    <w:p w14:paraId="7B889C54" w14:textId="77777777" w:rsidR="000E112E" w:rsidRDefault="000E112E">
      <w:pPr>
        <w:spacing w:after="0"/>
        <w:jc w:val="center"/>
        <w:sectPr w:rsidR="000E112E">
          <w:pgSz w:w="12240" w:h="15840"/>
          <w:pgMar w:top="1180" w:right="1340" w:bottom="280" w:left="1340" w:header="720" w:footer="720" w:gutter="0"/>
          <w:cols w:space="720"/>
        </w:sectPr>
      </w:pPr>
    </w:p>
    <w:p w14:paraId="42E24B56" w14:textId="77777777" w:rsidR="000E112E" w:rsidRDefault="001E68BD">
      <w:pPr>
        <w:spacing w:before="6" w:after="0" w:line="160" w:lineRule="exact"/>
        <w:rPr>
          <w:sz w:val="16"/>
          <w:szCs w:val="16"/>
        </w:rPr>
      </w:pPr>
      <w:r>
        <w:lastRenderedPageBreak/>
        <w:pict w14:anchorId="4840DAB6">
          <v:group id="_x0000_s1031" style="position:absolute;margin-left:0;margin-top:22.45pt;width:568.8pt;height:329.2pt;z-index:-251657216;mso-position-horizontal-relative:page;mso-position-vertical-relative:page" coordorigin=",449" coordsize="11376,6584">
            <v:shape id="_x0000_s1035" type="#_x0000_t75" style="position:absolute;left:1172;top:1292;width:4896;height:4896">
              <v:imagedata r:id="rId18" o:title=""/>
            </v:shape>
            <v:group id="_x0000_s1032" style="position:absolute;left:349;top:1272;width:5771;height:4939" coordorigin="349,1272" coordsize="5771,4939">
              <v:shape id="_x0000_s1034" style="position:absolute;left:349;top:1272;width:5771;height:4939" coordorigin="349,1272" coordsize="5771,4939" path="m349,7013r,-4939e" filled="f" strokecolor="#4472c4" strokeweight="29.01725mm">
                <v:path arrowok="t"/>
              </v:shape>
              <v:shape id="_x0000_s1033" type="#_x0000_t75" style="position:absolute;left:6480;top:1272;width:4896;height:4896">
                <v:imagedata r:id="rId19" o:title=""/>
              </v:shape>
            </v:group>
            <w10:wrap anchorx="page" anchory="page"/>
          </v:group>
        </w:pict>
      </w:r>
    </w:p>
    <w:p w14:paraId="7E70EFCA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4DAC1882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E352471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37C3EE80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72A16A1B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35708432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388C4BB4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7941148D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0BE4F18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2FED3EE3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3B9244E9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756A6C31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0EC593EE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4CC8DC50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0B8D482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DBD6B32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46C6538D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418021C3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6B9C1200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D6B73DF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7E49252C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7241027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1D8C9C16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364CAB65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36580C65" w14:textId="77777777" w:rsidR="000E112E" w:rsidRDefault="001E68BD">
      <w:pPr>
        <w:spacing w:before="29" w:after="0" w:line="240" w:lineRule="auto"/>
        <w:ind w:left="270" w:right="249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i/>
          <w:color w:val="FF0000"/>
          <w:sz w:val="24"/>
          <w:szCs w:val="24"/>
        </w:rPr>
        <w:t>Grange</w:t>
      </w:r>
      <w:r>
        <w:rPr>
          <w:rFonts w:ascii="Arial" w:eastAsia="Arial" w:hAnsi="Arial" w:cs="Arial"/>
          <w:b/>
          <w:bCs/>
          <w:i/>
          <w:color w:val="FF000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color w:val="FF0000"/>
          <w:sz w:val="24"/>
          <w:szCs w:val="24"/>
        </w:rPr>
        <w:t>Supply</w:t>
      </w:r>
      <w:r>
        <w:rPr>
          <w:rFonts w:ascii="Arial" w:eastAsia="Arial" w:hAnsi="Arial" w:cs="Arial"/>
          <w:b/>
          <w:bCs/>
          <w:i/>
          <w:color w:val="FF0000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color w:val="FF0000"/>
          <w:sz w:val="24"/>
          <w:szCs w:val="24"/>
        </w:rPr>
        <w:t>Sto</w:t>
      </w:r>
      <w:r>
        <w:rPr>
          <w:rFonts w:ascii="Arial" w:eastAsia="Arial" w:hAnsi="Arial" w:cs="Arial"/>
          <w:b/>
          <w:bCs/>
          <w:i/>
          <w:color w:val="FF0000"/>
          <w:sz w:val="24"/>
          <w:szCs w:val="24"/>
        </w:rPr>
        <w:t>re</w:t>
      </w:r>
      <w:r>
        <w:rPr>
          <w:rFonts w:ascii="Arial" w:eastAsia="Arial" w:hAnsi="Arial" w:cs="Arial"/>
          <w:b/>
          <w:bCs/>
          <w:i/>
          <w:color w:val="FF0000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i/>
          <w:color w:val="FF0000"/>
          <w:sz w:val="24"/>
          <w:szCs w:val="24"/>
        </w:rPr>
        <w:t>Note</w:t>
      </w:r>
      <w:r>
        <w:rPr>
          <w:rFonts w:ascii="Arial" w:eastAsia="Arial" w:hAnsi="Arial" w:cs="Arial"/>
          <w:i/>
          <w:color w:val="000000"/>
          <w:sz w:val="24"/>
          <w:szCs w:val="24"/>
        </w:rPr>
        <w:t>:</w:t>
      </w:r>
      <w:r>
        <w:rPr>
          <w:rFonts w:ascii="Arial" w:eastAsia="Arial" w:hAnsi="Arial" w:cs="Arial"/>
          <w:i/>
          <w:color w:val="00000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Effective</w:t>
      </w:r>
      <w:r>
        <w:rPr>
          <w:rFonts w:ascii="Arial" w:eastAsia="Arial" w:hAnsi="Arial" w:cs="Arial"/>
          <w:i/>
          <w:color w:val="000000"/>
          <w:spacing w:val="-5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May 1,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any Grange</w:t>
      </w:r>
      <w:r>
        <w:rPr>
          <w:rFonts w:ascii="Arial" w:eastAsia="Arial" w:hAnsi="Arial" w:cs="Arial"/>
          <w:i/>
          <w:color w:val="00000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Supply Store</w:t>
      </w:r>
      <w:r>
        <w:rPr>
          <w:rFonts w:ascii="Arial" w:eastAsia="Arial" w:hAnsi="Arial" w:cs="Arial"/>
          <w:i/>
          <w:color w:val="00000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 xml:space="preserve">“rush” orders </w:t>
      </w:r>
      <w:r>
        <w:rPr>
          <w:rFonts w:ascii="Arial" w:eastAsia="Arial" w:hAnsi="Arial" w:cs="Arial"/>
          <w:i/>
          <w:color w:val="000000"/>
          <w:w w:val="99"/>
          <w:sz w:val="24"/>
          <w:szCs w:val="24"/>
        </w:rPr>
        <w:t>t</w:t>
      </w:r>
      <w:r>
        <w:rPr>
          <w:rFonts w:ascii="Arial" w:eastAsia="Arial" w:hAnsi="Arial" w:cs="Arial"/>
          <w:i/>
          <w:color w:val="000000"/>
          <w:sz w:val="24"/>
          <w:szCs w:val="24"/>
        </w:rPr>
        <w:t>ha</w:t>
      </w:r>
      <w:r>
        <w:rPr>
          <w:rFonts w:ascii="Arial" w:eastAsia="Arial" w:hAnsi="Arial" w:cs="Arial"/>
          <w:i/>
          <w:color w:val="000000"/>
          <w:w w:val="99"/>
          <w:sz w:val="24"/>
          <w:szCs w:val="24"/>
        </w:rPr>
        <w:t xml:space="preserve">t </w:t>
      </w:r>
      <w:r>
        <w:rPr>
          <w:rFonts w:ascii="Arial" w:eastAsia="Arial" w:hAnsi="Arial" w:cs="Arial"/>
          <w:i/>
          <w:color w:val="000000"/>
          <w:sz w:val="24"/>
          <w:szCs w:val="24"/>
        </w:rPr>
        <w:t>require expedited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arrival (7 days or fewer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from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time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of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order) will have a $25.00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expedi</w:t>
      </w:r>
      <w:r>
        <w:rPr>
          <w:rFonts w:ascii="Arial" w:eastAsia="Arial" w:hAnsi="Arial" w:cs="Arial"/>
          <w:i/>
          <w:color w:val="000000"/>
          <w:w w:val="99"/>
          <w:sz w:val="24"/>
          <w:szCs w:val="24"/>
        </w:rPr>
        <w:t>t</w:t>
      </w:r>
      <w:r>
        <w:rPr>
          <w:rFonts w:ascii="Arial" w:eastAsia="Arial" w:hAnsi="Arial" w:cs="Arial"/>
          <w:i/>
          <w:color w:val="000000"/>
          <w:sz w:val="24"/>
          <w:szCs w:val="24"/>
        </w:rPr>
        <w:t>ion fee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added to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the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order,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in addition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to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the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shipping fee.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This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includes any seals,</w:t>
      </w:r>
      <w:r>
        <w:rPr>
          <w:rFonts w:ascii="Arial" w:eastAsia="Arial" w:hAnsi="Arial" w:cs="Arial"/>
          <w:i/>
          <w:color w:val="000000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ce</w:t>
      </w:r>
      <w:r>
        <w:rPr>
          <w:rFonts w:ascii="Arial" w:eastAsia="Arial" w:hAnsi="Arial" w:cs="Arial"/>
          <w:i/>
          <w:color w:val="000000"/>
          <w:w w:val="99"/>
          <w:sz w:val="24"/>
          <w:szCs w:val="24"/>
        </w:rPr>
        <w:t>rt</w:t>
      </w:r>
      <w:r>
        <w:rPr>
          <w:rFonts w:ascii="Arial" w:eastAsia="Arial" w:hAnsi="Arial" w:cs="Arial"/>
          <w:i/>
          <w:color w:val="000000"/>
          <w:sz w:val="24"/>
          <w:szCs w:val="24"/>
        </w:rPr>
        <w:t>i</w:t>
      </w:r>
      <w:r>
        <w:rPr>
          <w:rFonts w:ascii="Arial" w:eastAsia="Arial" w:hAnsi="Arial" w:cs="Arial"/>
          <w:i/>
          <w:color w:val="000000"/>
          <w:w w:val="99"/>
          <w:sz w:val="24"/>
          <w:szCs w:val="24"/>
        </w:rPr>
        <w:t>f</w:t>
      </w:r>
      <w:r>
        <w:rPr>
          <w:rFonts w:ascii="Arial" w:eastAsia="Arial" w:hAnsi="Arial" w:cs="Arial"/>
          <w:i/>
          <w:color w:val="000000"/>
          <w:sz w:val="24"/>
          <w:szCs w:val="24"/>
        </w:rPr>
        <w:t>ica</w:t>
      </w:r>
      <w:r>
        <w:rPr>
          <w:rFonts w:ascii="Arial" w:eastAsia="Arial" w:hAnsi="Arial" w:cs="Arial"/>
          <w:i/>
          <w:color w:val="000000"/>
          <w:w w:val="99"/>
          <w:sz w:val="24"/>
          <w:szCs w:val="24"/>
        </w:rPr>
        <w:t>t</w:t>
      </w:r>
      <w:r>
        <w:rPr>
          <w:rFonts w:ascii="Arial" w:eastAsia="Arial" w:hAnsi="Arial" w:cs="Arial"/>
          <w:i/>
          <w:color w:val="000000"/>
          <w:sz w:val="24"/>
          <w:szCs w:val="24"/>
        </w:rPr>
        <w:t>e</w:t>
      </w:r>
      <w:r>
        <w:rPr>
          <w:rFonts w:ascii="Arial" w:eastAsia="Arial" w:hAnsi="Arial" w:cs="Arial"/>
          <w:i/>
          <w:color w:val="000000"/>
          <w:w w:val="99"/>
          <w:sz w:val="24"/>
          <w:szCs w:val="24"/>
        </w:rPr>
        <w:t xml:space="preserve">s, </w:t>
      </w:r>
      <w:r>
        <w:rPr>
          <w:rFonts w:ascii="Arial" w:eastAsia="Arial" w:hAnsi="Arial" w:cs="Arial"/>
          <w:i/>
          <w:color w:val="000000"/>
          <w:sz w:val="24"/>
          <w:szCs w:val="24"/>
        </w:rPr>
        <w:t>and membership recognition</w:t>
      </w:r>
      <w:r>
        <w:rPr>
          <w:rFonts w:ascii="Arial" w:eastAsia="Arial" w:hAnsi="Arial" w:cs="Arial"/>
          <w:i/>
          <w:color w:val="000000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i/>
          <w:color w:val="000000"/>
          <w:sz w:val="24"/>
          <w:szCs w:val="24"/>
        </w:rPr>
        <w:t>applica</w:t>
      </w:r>
      <w:r>
        <w:rPr>
          <w:rFonts w:ascii="Arial" w:eastAsia="Arial" w:hAnsi="Arial" w:cs="Arial"/>
          <w:i/>
          <w:color w:val="000000"/>
          <w:w w:val="99"/>
          <w:sz w:val="24"/>
          <w:szCs w:val="24"/>
        </w:rPr>
        <w:t>t</w:t>
      </w:r>
      <w:r>
        <w:rPr>
          <w:rFonts w:ascii="Arial" w:eastAsia="Arial" w:hAnsi="Arial" w:cs="Arial"/>
          <w:i/>
          <w:color w:val="000000"/>
          <w:sz w:val="24"/>
          <w:szCs w:val="24"/>
        </w:rPr>
        <w:t>ion</w:t>
      </w:r>
      <w:r>
        <w:rPr>
          <w:rFonts w:ascii="Arial" w:eastAsia="Arial" w:hAnsi="Arial" w:cs="Arial"/>
          <w:i/>
          <w:color w:val="000000"/>
          <w:w w:val="99"/>
          <w:sz w:val="24"/>
          <w:szCs w:val="24"/>
        </w:rPr>
        <w:t>s.</w:t>
      </w:r>
    </w:p>
    <w:p w14:paraId="6AE05C33" w14:textId="77777777" w:rsidR="000E112E" w:rsidRDefault="001E68BD">
      <w:pPr>
        <w:spacing w:after="0" w:line="315" w:lineRule="exact"/>
        <w:ind w:left="112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Nat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ona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l</w:t>
      </w:r>
      <w:r>
        <w:rPr>
          <w:rFonts w:ascii="Times New Roman" w:eastAsia="Times New Roman" w:hAnsi="Times New Roman" w:cs="Times New Roman"/>
          <w:spacing w:val="-3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Grang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e</w:t>
      </w:r>
      <w:r>
        <w:rPr>
          <w:rFonts w:ascii="Times New Roman" w:eastAsia="Times New Roman" w:hAnsi="Times New Roman" w:cs="Times New Roman"/>
          <w:spacing w:val="-2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Membe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r</w:t>
      </w:r>
      <w:r>
        <w:rPr>
          <w:rFonts w:ascii="Times New Roman" w:eastAsia="Times New Roman" w:hAnsi="Times New Roman" w:cs="Times New Roman"/>
          <w:spacing w:val="-2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Benef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it</w:t>
      </w:r>
      <w:r>
        <w:rPr>
          <w:rFonts w:ascii="Times New Roman" w:eastAsia="Times New Roman" w:hAnsi="Times New Roman" w:cs="Times New Roman"/>
          <w:spacing w:val="-1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–</w:t>
      </w:r>
      <w:r>
        <w:rPr>
          <w:rFonts w:ascii="Times New Roman" w:eastAsia="Times New Roman" w:hAnsi="Times New Roman" w:cs="Times New Roman"/>
          <w:spacing w:val="7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Star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t</w:t>
      </w:r>
      <w:r>
        <w:rPr>
          <w:rFonts w:ascii="Times New Roman" w:eastAsia="Times New Roman" w:hAnsi="Times New Roman" w:cs="Times New Roman"/>
          <w:spacing w:val="2"/>
          <w:position w:val="-1"/>
          <w:sz w:val="28"/>
          <w:szCs w:val="28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Hear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i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  <w:u w:val="thick" w:color="000000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  <w:u w:val="thick" w:color="000000"/>
        </w:rPr>
        <w:t>g</w:t>
      </w:r>
    </w:p>
    <w:p w14:paraId="3C3E04BE" w14:textId="77777777" w:rsidR="000E112E" w:rsidRDefault="000E112E">
      <w:pPr>
        <w:spacing w:before="2" w:after="0" w:line="220" w:lineRule="exact"/>
      </w:pPr>
    </w:p>
    <w:p w14:paraId="3248BC60" w14:textId="77777777" w:rsidR="000E112E" w:rsidRDefault="001E68BD">
      <w:pPr>
        <w:spacing w:before="23" w:after="0" w:line="240" w:lineRule="auto"/>
        <w:ind w:left="112" w:right="-2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color w:val="D71D43"/>
          <w:spacing w:val="1"/>
          <w:sz w:val="28"/>
          <w:szCs w:val="28"/>
        </w:rPr>
        <w:t>Amer</w:t>
      </w:r>
      <w:r>
        <w:rPr>
          <w:rFonts w:ascii="Arial" w:eastAsia="Arial" w:hAnsi="Arial" w:cs="Arial"/>
          <w:b/>
          <w:bCs/>
          <w:color w:val="D71D43"/>
          <w:sz w:val="28"/>
          <w:szCs w:val="28"/>
        </w:rPr>
        <w:t>i</w:t>
      </w:r>
      <w:r>
        <w:rPr>
          <w:rFonts w:ascii="Arial" w:eastAsia="Arial" w:hAnsi="Arial" w:cs="Arial"/>
          <w:b/>
          <w:bCs/>
          <w:color w:val="D71D43"/>
          <w:spacing w:val="1"/>
          <w:sz w:val="28"/>
          <w:szCs w:val="28"/>
        </w:rPr>
        <w:t>ca</w:t>
      </w:r>
      <w:r>
        <w:rPr>
          <w:rFonts w:ascii="Arial" w:eastAsia="Arial" w:hAnsi="Arial" w:cs="Arial"/>
          <w:b/>
          <w:bCs/>
          <w:color w:val="D71D43"/>
          <w:sz w:val="28"/>
          <w:szCs w:val="28"/>
        </w:rPr>
        <w:t>n</w:t>
      </w:r>
      <w:r>
        <w:rPr>
          <w:rFonts w:ascii="Arial" w:eastAsia="Arial" w:hAnsi="Arial" w:cs="Arial"/>
          <w:b/>
          <w:bCs/>
          <w:color w:val="D71D43"/>
          <w:spacing w:val="-1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D71D43"/>
          <w:spacing w:val="1"/>
          <w:sz w:val="28"/>
          <w:szCs w:val="28"/>
        </w:rPr>
        <w:t>Hear</w:t>
      </w:r>
      <w:r>
        <w:rPr>
          <w:rFonts w:ascii="Arial" w:eastAsia="Arial" w:hAnsi="Arial" w:cs="Arial"/>
          <w:b/>
          <w:bCs/>
          <w:color w:val="D71D43"/>
          <w:sz w:val="28"/>
          <w:szCs w:val="28"/>
        </w:rPr>
        <w:t>i</w:t>
      </w:r>
      <w:r>
        <w:rPr>
          <w:rFonts w:ascii="Arial" w:eastAsia="Arial" w:hAnsi="Arial" w:cs="Arial"/>
          <w:b/>
          <w:bCs/>
          <w:color w:val="D71D43"/>
          <w:spacing w:val="1"/>
          <w:sz w:val="28"/>
          <w:szCs w:val="28"/>
        </w:rPr>
        <w:t>n</w:t>
      </w:r>
      <w:r>
        <w:rPr>
          <w:rFonts w:ascii="Arial" w:eastAsia="Arial" w:hAnsi="Arial" w:cs="Arial"/>
          <w:b/>
          <w:bCs/>
          <w:color w:val="D71D43"/>
          <w:sz w:val="28"/>
          <w:szCs w:val="28"/>
        </w:rPr>
        <w:t>g</w:t>
      </w:r>
      <w:r>
        <w:rPr>
          <w:rFonts w:ascii="Arial" w:eastAsia="Arial" w:hAnsi="Arial" w:cs="Arial"/>
          <w:b/>
          <w:bCs/>
          <w:color w:val="D71D43"/>
          <w:spacing w:val="-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D71D43"/>
          <w:spacing w:val="1"/>
          <w:sz w:val="28"/>
          <w:szCs w:val="28"/>
        </w:rPr>
        <w:t>Benef</w:t>
      </w:r>
      <w:r>
        <w:rPr>
          <w:rFonts w:ascii="Arial" w:eastAsia="Arial" w:hAnsi="Arial" w:cs="Arial"/>
          <w:b/>
          <w:bCs/>
          <w:color w:val="D71D43"/>
          <w:sz w:val="28"/>
          <w:szCs w:val="28"/>
        </w:rPr>
        <w:t>i</w:t>
      </w:r>
      <w:r>
        <w:rPr>
          <w:rFonts w:ascii="Arial" w:eastAsia="Arial" w:hAnsi="Arial" w:cs="Arial"/>
          <w:b/>
          <w:bCs/>
          <w:color w:val="D71D43"/>
          <w:spacing w:val="1"/>
          <w:sz w:val="28"/>
          <w:szCs w:val="28"/>
        </w:rPr>
        <w:t>t</w:t>
      </w:r>
      <w:r>
        <w:rPr>
          <w:rFonts w:ascii="Arial" w:eastAsia="Arial" w:hAnsi="Arial" w:cs="Arial"/>
          <w:b/>
          <w:bCs/>
          <w:color w:val="D71D43"/>
          <w:sz w:val="28"/>
          <w:szCs w:val="28"/>
        </w:rPr>
        <w:t>s</w:t>
      </w:r>
      <w:r>
        <w:rPr>
          <w:rFonts w:ascii="Arial" w:eastAsia="Arial" w:hAnsi="Arial" w:cs="Arial"/>
          <w:b/>
          <w:bCs/>
          <w:color w:val="D71D43"/>
          <w:spacing w:val="-1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D71D43"/>
          <w:sz w:val="28"/>
          <w:szCs w:val="28"/>
        </w:rPr>
        <w:t>is</w:t>
      </w:r>
      <w:r>
        <w:rPr>
          <w:rFonts w:ascii="Arial" w:eastAsia="Arial" w:hAnsi="Arial" w:cs="Arial"/>
          <w:b/>
          <w:bCs/>
          <w:color w:val="D71D43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D71D43"/>
          <w:spacing w:val="1"/>
          <w:sz w:val="28"/>
          <w:szCs w:val="28"/>
        </w:rPr>
        <w:t>no</w:t>
      </w:r>
      <w:r>
        <w:rPr>
          <w:rFonts w:ascii="Arial" w:eastAsia="Arial" w:hAnsi="Arial" w:cs="Arial"/>
          <w:b/>
          <w:bCs/>
          <w:color w:val="D71D43"/>
          <w:sz w:val="28"/>
          <w:szCs w:val="28"/>
        </w:rPr>
        <w:t>w</w:t>
      </w:r>
      <w:r>
        <w:rPr>
          <w:rFonts w:ascii="Arial" w:eastAsia="Arial" w:hAnsi="Arial" w:cs="Arial"/>
          <w:b/>
          <w:bCs/>
          <w:color w:val="D71D43"/>
          <w:spacing w:val="-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D71D43"/>
          <w:spacing w:val="1"/>
          <w:sz w:val="28"/>
          <w:szCs w:val="28"/>
        </w:rPr>
        <w:t>Star</w:t>
      </w:r>
      <w:r>
        <w:rPr>
          <w:rFonts w:ascii="Arial" w:eastAsia="Arial" w:hAnsi="Arial" w:cs="Arial"/>
          <w:b/>
          <w:bCs/>
          <w:color w:val="D71D43"/>
          <w:sz w:val="28"/>
          <w:szCs w:val="28"/>
        </w:rPr>
        <w:t>t</w:t>
      </w:r>
      <w:r>
        <w:rPr>
          <w:rFonts w:ascii="Arial" w:eastAsia="Arial" w:hAnsi="Arial" w:cs="Arial"/>
          <w:b/>
          <w:bCs/>
          <w:color w:val="D71D43"/>
          <w:spacing w:val="-6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D71D43"/>
          <w:spacing w:val="1"/>
          <w:sz w:val="28"/>
          <w:szCs w:val="28"/>
        </w:rPr>
        <w:t>Hear</w:t>
      </w:r>
      <w:r>
        <w:rPr>
          <w:rFonts w:ascii="Arial" w:eastAsia="Arial" w:hAnsi="Arial" w:cs="Arial"/>
          <w:b/>
          <w:bCs/>
          <w:color w:val="D71D43"/>
          <w:sz w:val="28"/>
          <w:szCs w:val="28"/>
        </w:rPr>
        <w:t>i</w:t>
      </w:r>
      <w:r>
        <w:rPr>
          <w:rFonts w:ascii="Arial" w:eastAsia="Arial" w:hAnsi="Arial" w:cs="Arial"/>
          <w:b/>
          <w:bCs/>
          <w:color w:val="D71D43"/>
          <w:spacing w:val="1"/>
          <w:sz w:val="28"/>
          <w:szCs w:val="28"/>
        </w:rPr>
        <w:t>ng</w:t>
      </w:r>
      <w:r>
        <w:rPr>
          <w:rFonts w:ascii="Arial" w:eastAsia="Arial" w:hAnsi="Arial" w:cs="Arial"/>
          <w:b/>
          <w:bCs/>
          <w:color w:val="D71D43"/>
          <w:sz w:val="28"/>
          <w:szCs w:val="28"/>
        </w:rPr>
        <w:t>!</w:t>
      </w:r>
    </w:p>
    <w:p w14:paraId="2B6F7010" w14:textId="77777777" w:rsidR="000E112E" w:rsidRDefault="001E68BD">
      <w:pPr>
        <w:spacing w:before="5" w:after="0" w:line="240" w:lineRule="auto"/>
        <w:ind w:left="112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i/>
          <w:sz w:val="24"/>
          <w:szCs w:val="24"/>
        </w:rPr>
        <w:t>Helping</w:t>
      </w:r>
      <w:r>
        <w:rPr>
          <w:rFonts w:ascii="Calibri" w:eastAsia="Calibri" w:hAnsi="Calibri" w:cs="Calibri"/>
          <w:i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you find the</w:t>
      </w:r>
      <w:r>
        <w:rPr>
          <w:rFonts w:ascii="Calibri" w:eastAsia="Calibri" w:hAnsi="Calibri" w:cs="Calibri"/>
          <w:i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best</w:t>
      </w:r>
      <w:r>
        <w:rPr>
          <w:rFonts w:ascii="Calibri" w:eastAsia="Calibri" w:hAnsi="Calibri" w:cs="Calibri"/>
          <w:i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solution for</w:t>
      </w:r>
      <w:r>
        <w:rPr>
          <w:rFonts w:ascii="Calibri" w:eastAsia="Calibri" w:hAnsi="Calibri" w:cs="Calibri"/>
          <w:i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your</w:t>
      </w:r>
      <w:r>
        <w:rPr>
          <w:rFonts w:ascii="Calibri" w:eastAsia="Calibri" w:hAnsi="Calibri" w:cs="Calibri"/>
          <w:i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hearing</w:t>
      </w:r>
      <w:r>
        <w:rPr>
          <w:rFonts w:ascii="Calibri" w:eastAsia="Calibri" w:hAnsi="Calibri" w:cs="Calibri"/>
          <w:i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needs</w:t>
      </w:r>
      <w:r>
        <w:rPr>
          <w:rFonts w:ascii="Calibri" w:eastAsia="Calibri" w:hAnsi="Calibri" w:cs="Calibri"/>
          <w:i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and lifestyle</w:t>
      </w:r>
      <w:r>
        <w:rPr>
          <w:rFonts w:ascii="Calibri" w:eastAsia="Calibri" w:hAnsi="Calibri" w:cs="Calibri"/>
          <w:i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– at</w:t>
      </w:r>
      <w:r>
        <w:rPr>
          <w:rFonts w:ascii="Calibri" w:eastAsia="Calibri" w:hAnsi="Calibri" w:cs="Calibri"/>
          <w:i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the</w:t>
      </w:r>
      <w:r>
        <w:rPr>
          <w:rFonts w:ascii="Calibri" w:eastAsia="Calibri" w:hAnsi="Calibri" w:cs="Calibri"/>
          <w:i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best</w:t>
      </w:r>
      <w:r>
        <w:rPr>
          <w:rFonts w:ascii="Calibri" w:eastAsia="Calibri" w:hAnsi="Calibri" w:cs="Calibri"/>
          <w:i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value.</w:t>
      </w:r>
    </w:p>
    <w:p w14:paraId="6D2AF0B3" w14:textId="77777777" w:rsidR="000E112E" w:rsidRDefault="000E112E">
      <w:pPr>
        <w:spacing w:before="11" w:after="0" w:line="280" w:lineRule="exact"/>
        <w:rPr>
          <w:sz w:val="28"/>
          <w:szCs w:val="28"/>
        </w:rPr>
      </w:pPr>
    </w:p>
    <w:p w14:paraId="2360E988" w14:textId="77777777" w:rsidR="000E112E" w:rsidRDefault="001E68BD">
      <w:pPr>
        <w:spacing w:after="0" w:line="240" w:lineRule="auto"/>
        <w:ind w:left="112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7B134657">
          <v:shape id="_x0000_i1029" type="#_x0000_t75" style="width:499.65pt;height:124.8pt;mso-position-horizontal-relative:char;mso-position-vertical-relative:line">
            <v:imagedata r:id="rId20" o:title=""/>
          </v:shape>
        </w:pict>
      </w:r>
    </w:p>
    <w:p w14:paraId="57EBCC77" w14:textId="77777777" w:rsidR="000E112E" w:rsidRDefault="000E112E">
      <w:pPr>
        <w:spacing w:before="1" w:after="0" w:line="280" w:lineRule="exact"/>
        <w:rPr>
          <w:sz w:val="28"/>
          <w:szCs w:val="28"/>
        </w:rPr>
      </w:pPr>
    </w:p>
    <w:p w14:paraId="0C0FC4B4" w14:textId="77777777" w:rsidR="000E112E" w:rsidRDefault="001E68BD">
      <w:pPr>
        <w:spacing w:after="0" w:line="240" w:lineRule="auto"/>
        <w:ind w:left="112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Grange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Members</w:t>
      </w:r>
      <w:r>
        <w:rPr>
          <w:rFonts w:ascii="Calibri" w:eastAsia="Calibri" w:hAnsi="Calibri" w:cs="Calibri"/>
          <w:spacing w:val="-7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and their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families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receive:</w:t>
      </w:r>
    </w:p>
    <w:p w14:paraId="53F9EE34" w14:textId="77777777" w:rsidR="000E112E" w:rsidRDefault="001E68BD">
      <w:pPr>
        <w:tabs>
          <w:tab w:val="left" w:pos="920"/>
        </w:tabs>
        <w:spacing w:after="0" w:line="240" w:lineRule="auto"/>
        <w:ind w:left="112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•</w:t>
      </w:r>
      <w:r>
        <w:rPr>
          <w:rFonts w:ascii="Calibri" w:eastAsia="Calibri" w:hAnsi="Calibri" w:cs="Calibri"/>
          <w:sz w:val="24"/>
          <w:szCs w:val="24"/>
        </w:rPr>
        <w:tab/>
        <w:t>Discounts</w:t>
      </w:r>
      <w:r>
        <w:rPr>
          <w:rFonts w:ascii="Calibri" w:eastAsia="Calibri" w:hAnsi="Calibri" w:cs="Calibri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up to 48%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on today’s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latest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technology,</w:t>
      </w:r>
      <w:r>
        <w:rPr>
          <w:rFonts w:ascii="Calibri" w:eastAsia="Calibri" w:hAnsi="Calibri" w:cs="Calibri"/>
          <w:spacing w:val="-6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including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hearing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aids and tinnitus options</w:t>
      </w:r>
    </w:p>
    <w:p w14:paraId="36341F4D" w14:textId="77777777" w:rsidR="000E112E" w:rsidRDefault="001E68BD">
      <w:pPr>
        <w:tabs>
          <w:tab w:val="left" w:pos="920"/>
        </w:tabs>
        <w:spacing w:after="0" w:line="240" w:lineRule="auto"/>
        <w:ind w:left="112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•</w:t>
      </w:r>
      <w:r>
        <w:rPr>
          <w:rFonts w:ascii="Calibri" w:eastAsia="Calibri" w:hAnsi="Calibri" w:cs="Calibri"/>
          <w:sz w:val="24"/>
          <w:szCs w:val="24"/>
        </w:rPr>
        <w:tab/>
        <w:t>FREE annual hearing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consultations</w:t>
      </w:r>
    </w:p>
    <w:p w14:paraId="08A1A1B8" w14:textId="77777777" w:rsidR="000E112E" w:rsidRDefault="001E68BD">
      <w:pPr>
        <w:tabs>
          <w:tab w:val="left" w:pos="920"/>
        </w:tabs>
        <w:spacing w:after="0" w:line="240" w:lineRule="auto"/>
        <w:ind w:left="112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•</w:t>
      </w:r>
      <w:r>
        <w:rPr>
          <w:rFonts w:ascii="Calibri" w:eastAsia="Calibri" w:hAnsi="Calibri" w:cs="Calibri"/>
          <w:sz w:val="24"/>
          <w:szCs w:val="24"/>
        </w:rPr>
        <w:tab/>
        <w:t>Access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to a nationwide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network</w:t>
      </w:r>
      <w:r>
        <w:rPr>
          <w:rFonts w:ascii="Calibri" w:eastAsia="Calibri" w:hAnsi="Calibri" w:cs="Calibri"/>
          <w:spacing w:val="-6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of 3,000+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hearing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professionals</w:t>
      </w:r>
    </w:p>
    <w:p w14:paraId="3BC5D407" w14:textId="77777777" w:rsidR="000E112E" w:rsidRDefault="001E68BD">
      <w:pPr>
        <w:tabs>
          <w:tab w:val="left" w:pos="920"/>
        </w:tabs>
        <w:spacing w:after="0" w:line="240" w:lineRule="auto"/>
        <w:ind w:left="112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•</w:t>
      </w:r>
      <w:r>
        <w:rPr>
          <w:rFonts w:ascii="Calibri" w:eastAsia="Calibri" w:hAnsi="Calibri" w:cs="Calibri"/>
          <w:sz w:val="24"/>
          <w:szCs w:val="24"/>
        </w:rPr>
        <w:tab/>
        <w:t>Three-year</w:t>
      </w:r>
      <w:r>
        <w:rPr>
          <w:rFonts w:ascii="Calibri" w:eastAsia="Calibri" w:hAnsi="Calibri" w:cs="Calibri"/>
          <w:spacing w:val="-7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supply</w:t>
      </w:r>
      <w:r>
        <w:rPr>
          <w:rFonts w:ascii="Calibri" w:eastAsia="Calibri" w:hAnsi="Calibri" w:cs="Calibri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of FREE b</w:t>
      </w:r>
      <w:r>
        <w:rPr>
          <w:rFonts w:ascii="Calibri" w:eastAsia="Calibri" w:hAnsi="Calibri" w:cs="Calibri"/>
          <w:sz w:val="24"/>
          <w:szCs w:val="24"/>
        </w:rPr>
        <w:t>atteries</w:t>
      </w:r>
      <w:r>
        <w:rPr>
          <w:rFonts w:ascii="Calibri" w:eastAsia="Calibri" w:hAnsi="Calibri" w:cs="Calibri"/>
          <w:spacing w:val="-6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(40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cells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per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hearing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aid purchased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per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year)</w:t>
      </w:r>
    </w:p>
    <w:p w14:paraId="2F63F59F" w14:textId="77777777" w:rsidR="000E112E" w:rsidRDefault="001E68BD">
      <w:pPr>
        <w:tabs>
          <w:tab w:val="left" w:pos="920"/>
        </w:tabs>
        <w:spacing w:after="0" w:line="240" w:lineRule="auto"/>
        <w:ind w:left="112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•</w:t>
      </w:r>
      <w:r>
        <w:rPr>
          <w:rFonts w:ascii="Calibri" w:eastAsia="Calibri" w:hAnsi="Calibri" w:cs="Calibri"/>
          <w:sz w:val="24"/>
          <w:szCs w:val="24"/>
        </w:rPr>
        <w:tab/>
        <w:t>One</w:t>
      </w:r>
      <w:r>
        <w:rPr>
          <w:rFonts w:ascii="Calibri" w:eastAsia="Calibri" w:hAnsi="Calibri" w:cs="Calibri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year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of free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office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visits</w:t>
      </w:r>
      <w:r>
        <w:rPr>
          <w:rFonts w:ascii="Calibri" w:eastAsia="Calibri" w:hAnsi="Calibri" w:cs="Calibri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(limit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of six)</w:t>
      </w:r>
    </w:p>
    <w:p w14:paraId="28D2AFE0" w14:textId="77777777" w:rsidR="000E112E" w:rsidRDefault="001E68BD">
      <w:pPr>
        <w:tabs>
          <w:tab w:val="left" w:pos="920"/>
        </w:tabs>
        <w:spacing w:before="4" w:after="0" w:line="240" w:lineRule="auto"/>
        <w:ind w:left="112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•</w:t>
      </w:r>
      <w:r>
        <w:rPr>
          <w:rFonts w:ascii="Calibri" w:eastAsia="Calibri" w:hAnsi="Calibri" w:cs="Calibri"/>
          <w:sz w:val="24"/>
          <w:szCs w:val="24"/>
        </w:rPr>
        <w:tab/>
        <w:t>60-day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risk-free</w:t>
      </w:r>
      <w:r>
        <w:rPr>
          <w:rFonts w:ascii="Calibri" w:eastAsia="Calibri" w:hAnsi="Calibri" w:cs="Calibri"/>
          <w:spacing w:val="-5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trial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period</w:t>
      </w:r>
    </w:p>
    <w:p w14:paraId="35B1F96B" w14:textId="77777777" w:rsidR="000E112E" w:rsidRDefault="001E68BD">
      <w:pPr>
        <w:tabs>
          <w:tab w:val="left" w:pos="920"/>
        </w:tabs>
        <w:spacing w:after="0" w:line="240" w:lineRule="auto"/>
        <w:ind w:left="112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•</w:t>
      </w:r>
      <w:r>
        <w:rPr>
          <w:rFonts w:ascii="Calibri" w:eastAsia="Calibri" w:hAnsi="Calibri" w:cs="Calibri"/>
          <w:sz w:val="24"/>
          <w:szCs w:val="24"/>
        </w:rPr>
        <w:tab/>
        <w:t>FREE Deluxe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Warranty</w:t>
      </w:r>
      <w:r>
        <w:rPr>
          <w:rFonts w:ascii="Calibri" w:eastAsia="Calibri" w:hAnsi="Calibri" w:cs="Calibri"/>
          <w:spacing w:val="-7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Plan,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including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loss and damage</w:t>
      </w:r>
    </w:p>
    <w:p w14:paraId="07BA5DEF" w14:textId="77777777" w:rsidR="000E112E" w:rsidRDefault="001E68BD">
      <w:pPr>
        <w:tabs>
          <w:tab w:val="left" w:pos="920"/>
        </w:tabs>
        <w:spacing w:after="0" w:line="240" w:lineRule="auto"/>
        <w:ind w:left="112" w:right="-2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•</w:t>
      </w:r>
      <w:r>
        <w:rPr>
          <w:rFonts w:ascii="Calibri" w:eastAsia="Calibri" w:hAnsi="Calibri" w:cs="Calibri"/>
          <w:sz w:val="24"/>
          <w:szCs w:val="24"/>
        </w:rPr>
        <w:tab/>
        <w:t>Financing</w:t>
      </w:r>
      <w:r>
        <w:rPr>
          <w:rFonts w:ascii="Calibri" w:eastAsia="Calibri" w:hAnsi="Calibri" w:cs="Calibri"/>
          <w:spacing w:val="-2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plans available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(subject</w:t>
      </w:r>
      <w:r>
        <w:rPr>
          <w:rFonts w:ascii="Calibri" w:eastAsia="Calibri" w:hAnsi="Calibri" w:cs="Calibri"/>
          <w:spacing w:val="-3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to credit</w:t>
      </w:r>
      <w:r>
        <w:rPr>
          <w:rFonts w:ascii="Calibri" w:eastAsia="Calibri" w:hAnsi="Calibri" w:cs="Calibri"/>
          <w:spacing w:val="-4"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approval)</w:t>
      </w:r>
    </w:p>
    <w:p w14:paraId="13B2480F" w14:textId="77777777" w:rsidR="000E112E" w:rsidRDefault="000E112E">
      <w:pPr>
        <w:spacing w:after="0"/>
        <w:sectPr w:rsidR="000E112E">
          <w:pgSz w:w="12240" w:h="15840"/>
          <w:pgMar w:top="1480" w:right="1040" w:bottom="280" w:left="1040" w:header="720" w:footer="720" w:gutter="0"/>
          <w:cols w:space="720"/>
        </w:sectPr>
      </w:pPr>
    </w:p>
    <w:p w14:paraId="39831DB3" w14:textId="77777777" w:rsidR="000E112E" w:rsidRDefault="001E68BD">
      <w:pPr>
        <w:spacing w:before="81" w:after="0" w:line="284" w:lineRule="auto"/>
        <w:ind w:left="126" w:right="72" w:hanging="1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color w:val="010101"/>
          <w:sz w:val="21"/>
          <w:szCs w:val="21"/>
        </w:rPr>
        <w:lastRenderedPageBreak/>
        <w:t>With</w:t>
      </w:r>
      <w:r>
        <w:rPr>
          <w:rFonts w:ascii="Arial" w:eastAsia="Arial" w:hAnsi="Arial" w:cs="Arial"/>
          <w:color w:val="010101"/>
          <w:spacing w:val="4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color w:val="010101"/>
          <w:sz w:val="20"/>
          <w:szCs w:val="20"/>
        </w:rPr>
        <w:t>Start</w:t>
      </w:r>
      <w:r>
        <w:rPr>
          <w:rFonts w:ascii="Arial" w:eastAsia="Arial" w:hAnsi="Arial" w:cs="Arial"/>
          <w:b/>
          <w:bCs/>
          <w:color w:val="010101"/>
          <w:spacing w:val="3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color w:val="010101"/>
          <w:sz w:val="20"/>
          <w:szCs w:val="20"/>
        </w:rPr>
        <w:t>Hearing,</w:t>
      </w:r>
      <w:r>
        <w:rPr>
          <w:rFonts w:ascii="Arial" w:eastAsia="Arial" w:hAnsi="Arial" w:cs="Arial"/>
          <w:b/>
          <w:bCs/>
          <w:color w:val="010101"/>
          <w:spacing w:val="4"/>
          <w:sz w:val="20"/>
          <w:szCs w:val="20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their</w:t>
      </w:r>
      <w:r>
        <w:rPr>
          <w:rFonts w:ascii="Arial" w:eastAsia="Arial" w:hAnsi="Arial" w:cs="Arial"/>
          <w:color w:val="010101"/>
          <w:spacing w:val="40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Hearing</w:t>
      </w:r>
      <w:r>
        <w:rPr>
          <w:rFonts w:ascii="Arial" w:eastAsia="Arial" w:hAnsi="Arial" w:cs="Arial"/>
          <w:color w:val="010101"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Care</w:t>
      </w:r>
      <w:r>
        <w:rPr>
          <w:rFonts w:ascii="Arial" w:eastAsia="Arial" w:hAnsi="Arial" w:cs="Arial"/>
          <w:color w:val="010101"/>
          <w:spacing w:val="-9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Advisors</w:t>
      </w:r>
      <w:r>
        <w:rPr>
          <w:rFonts w:ascii="Arial" w:eastAsia="Arial" w:hAnsi="Arial" w:cs="Arial"/>
          <w:color w:val="010101"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are</w:t>
      </w:r>
      <w:r>
        <w:rPr>
          <w:rFonts w:ascii="Arial" w:eastAsia="Arial" w:hAnsi="Arial" w:cs="Arial"/>
          <w:color w:val="010101"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with</w:t>
      </w:r>
      <w:r>
        <w:rPr>
          <w:rFonts w:ascii="Arial" w:eastAsia="Arial" w:hAnsi="Arial" w:cs="Arial"/>
          <w:color w:val="010101"/>
          <w:spacing w:val="42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you</w:t>
      </w:r>
      <w:r>
        <w:rPr>
          <w:rFonts w:ascii="Arial" w:eastAsia="Arial" w:hAnsi="Arial" w:cs="Arial"/>
          <w:color w:val="010101"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each</w:t>
      </w:r>
      <w:r>
        <w:rPr>
          <w:rFonts w:ascii="Arial" w:eastAsia="Arial" w:hAnsi="Arial" w:cs="Arial"/>
          <w:color w:val="010101"/>
          <w:spacing w:val="-9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step</w:t>
      </w:r>
      <w:r>
        <w:rPr>
          <w:rFonts w:ascii="Arial" w:eastAsia="Arial" w:hAnsi="Arial" w:cs="Arial"/>
          <w:color w:val="010101"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of</w:t>
      </w:r>
      <w:r>
        <w:rPr>
          <w:rFonts w:ascii="Arial" w:eastAsia="Arial" w:hAnsi="Arial" w:cs="Arial"/>
          <w:color w:val="010101"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the</w:t>
      </w:r>
      <w:r>
        <w:rPr>
          <w:rFonts w:ascii="Arial" w:eastAsia="Arial" w:hAnsi="Arial" w:cs="Arial"/>
          <w:color w:val="010101"/>
          <w:spacing w:val="36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way.</w:t>
      </w:r>
      <w:r>
        <w:rPr>
          <w:rFonts w:ascii="Arial" w:eastAsia="Arial" w:hAnsi="Arial" w:cs="Arial"/>
          <w:color w:val="010101"/>
          <w:spacing w:val="-12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To</w:t>
      </w:r>
      <w:r>
        <w:rPr>
          <w:rFonts w:ascii="Arial" w:eastAsia="Arial" w:hAnsi="Arial" w:cs="Arial"/>
          <w:color w:val="010101"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find</w:t>
      </w:r>
      <w:r>
        <w:rPr>
          <w:rFonts w:ascii="Arial" w:eastAsia="Arial" w:hAnsi="Arial" w:cs="Arial"/>
          <w:color w:val="010101"/>
          <w:spacing w:val="34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out</w:t>
      </w:r>
      <w:r>
        <w:rPr>
          <w:rFonts w:ascii="Arial" w:eastAsia="Arial" w:hAnsi="Arial" w:cs="Arial"/>
          <w:color w:val="010101"/>
          <w:spacing w:val="39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w w:val="110"/>
          <w:sz w:val="21"/>
          <w:szCs w:val="21"/>
        </w:rPr>
        <w:t xml:space="preserve">more </w:t>
      </w:r>
      <w:r>
        <w:rPr>
          <w:rFonts w:ascii="Arial" w:eastAsia="Arial" w:hAnsi="Arial" w:cs="Arial"/>
          <w:color w:val="010101"/>
          <w:sz w:val="21"/>
          <w:szCs w:val="21"/>
        </w:rPr>
        <w:t>and</w:t>
      </w:r>
      <w:r>
        <w:rPr>
          <w:rFonts w:ascii="Arial" w:eastAsia="Arial" w:hAnsi="Arial" w:cs="Arial"/>
          <w:color w:val="010101"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to</w:t>
      </w:r>
      <w:r>
        <w:rPr>
          <w:rFonts w:ascii="Arial" w:eastAsia="Arial" w:hAnsi="Arial" w:cs="Arial"/>
          <w:color w:val="010101"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schedule</w:t>
      </w:r>
      <w:r>
        <w:rPr>
          <w:rFonts w:ascii="Arial" w:eastAsia="Arial" w:hAnsi="Arial" w:cs="Arial"/>
          <w:color w:val="010101"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your</w:t>
      </w:r>
      <w:r>
        <w:rPr>
          <w:rFonts w:ascii="Arial" w:eastAsia="Arial" w:hAnsi="Arial" w:cs="Arial"/>
          <w:color w:val="010101"/>
          <w:spacing w:val="38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hearing</w:t>
      </w:r>
      <w:r>
        <w:rPr>
          <w:rFonts w:ascii="Arial" w:eastAsia="Arial" w:hAnsi="Arial" w:cs="Arial"/>
          <w:color w:val="010101"/>
          <w:spacing w:val="31"/>
          <w:sz w:val="21"/>
          <w:szCs w:val="21"/>
        </w:rPr>
        <w:t xml:space="preserve"> </w:t>
      </w:r>
      <w:proofErr w:type="spellStart"/>
      <w:proofErr w:type="gramStart"/>
      <w:r>
        <w:rPr>
          <w:rFonts w:ascii="Arial" w:eastAsia="Arial" w:hAnsi="Arial" w:cs="Arial"/>
          <w:color w:val="010101"/>
          <w:w w:val="106"/>
          <w:sz w:val="21"/>
          <w:szCs w:val="21"/>
        </w:rPr>
        <w:t>consultation</w:t>
      </w:r>
      <w:r>
        <w:rPr>
          <w:rFonts w:ascii="Arial" w:eastAsia="Arial" w:hAnsi="Arial" w:cs="Arial"/>
          <w:color w:val="010101"/>
          <w:spacing w:val="8"/>
          <w:w w:val="106"/>
          <w:sz w:val="21"/>
          <w:szCs w:val="21"/>
        </w:rPr>
        <w:t>,</w:t>
      </w:r>
      <w:r>
        <w:rPr>
          <w:rFonts w:ascii="Arial" w:eastAsia="Arial" w:hAnsi="Arial" w:cs="Arial"/>
          <w:color w:val="010101"/>
          <w:w w:val="106"/>
          <w:sz w:val="21"/>
          <w:szCs w:val="21"/>
        </w:rPr>
        <w:t>please</w:t>
      </w:r>
      <w:proofErr w:type="spellEnd"/>
      <w:proofErr w:type="gramEnd"/>
      <w:r>
        <w:rPr>
          <w:rFonts w:ascii="Arial" w:eastAsia="Arial" w:hAnsi="Arial" w:cs="Arial"/>
          <w:color w:val="010101"/>
          <w:spacing w:val="-10"/>
          <w:w w:val="106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w w:val="106"/>
          <w:sz w:val="21"/>
          <w:szCs w:val="21"/>
        </w:rPr>
        <w:t>call888-461-3209</w:t>
      </w:r>
      <w:r>
        <w:rPr>
          <w:rFonts w:ascii="Arial" w:eastAsia="Arial" w:hAnsi="Arial" w:cs="Arial"/>
          <w:color w:val="010101"/>
          <w:spacing w:val="24"/>
          <w:w w:val="106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sz w:val="21"/>
          <w:szCs w:val="21"/>
        </w:rPr>
        <w:t>or</w:t>
      </w:r>
      <w:r>
        <w:rPr>
          <w:rFonts w:ascii="Arial" w:eastAsia="Arial" w:hAnsi="Arial" w:cs="Arial"/>
          <w:color w:val="010101"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color w:val="010101"/>
          <w:w w:val="107"/>
          <w:sz w:val="21"/>
          <w:szCs w:val="21"/>
        </w:rPr>
        <w:t>visit</w:t>
      </w:r>
    </w:p>
    <w:p w14:paraId="761722FB" w14:textId="77777777" w:rsidR="000E112E" w:rsidRDefault="001E68BD">
      <w:pPr>
        <w:spacing w:before="8" w:after="0" w:line="237" w:lineRule="exact"/>
        <w:ind w:left="113" w:right="-20"/>
        <w:rPr>
          <w:rFonts w:ascii="Arial" w:eastAsia="Arial" w:hAnsi="Arial" w:cs="Arial"/>
          <w:sz w:val="21"/>
          <w:szCs w:val="21"/>
        </w:rPr>
      </w:pPr>
      <w:hyperlink r:id="rId21">
        <w:r>
          <w:rPr>
            <w:rFonts w:ascii="Arial" w:eastAsia="Arial" w:hAnsi="Arial" w:cs="Arial"/>
            <w:color w:val="954F72"/>
            <w:position w:val="-1"/>
            <w:sz w:val="21"/>
            <w:szCs w:val="21"/>
          </w:rPr>
          <w:t>ww</w:t>
        </w:r>
        <w:r>
          <w:rPr>
            <w:rFonts w:ascii="Arial" w:eastAsia="Arial" w:hAnsi="Arial" w:cs="Arial"/>
            <w:color w:val="954F72"/>
            <w:spacing w:val="-1"/>
            <w:position w:val="-1"/>
            <w:sz w:val="21"/>
            <w:szCs w:val="21"/>
          </w:rPr>
          <w:t>w</w:t>
        </w:r>
        <w:r>
          <w:rPr>
            <w:rFonts w:ascii="Arial" w:eastAsia="Arial" w:hAnsi="Arial" w:cs="Arial"/>
            <w:color w:val="954F72"/>
            <w:position w:val="-1"/>
            <w:sz w:val="21"/>
            <w:szCs w:val="21"/>
          </w:rPr>
          <w:t>.sta</w:t>
        </w:r>
        <w:r>
          <w:rPr>
            <w:rFonts w:ascii="Arial" w:eastAsia="Arial" w:hAnsi="Arial" w:cs="Arial"/>
            <w:color w:val="954F72"/>
            <w:spacing w:val="23"/>
            <w:position w:val="-1"/>
            <w:sz w:val="21"/>
            <w:szCs w:val="21"/>
          </w:rPr>
          <w:t xml:space="preserve"> </w:t>
        </w:r>
        <w:r>
          <w:rPr>
            <w:rFonts w:ascii="Arial" w:eastAsia="Arial" w:hAnsi="Arial" w:cs="Arial"/>
            <w:color w:val="954F72"/>
            <w:w w:val="105"/>
            <w:position w:val="-1"/>
            <w:sz w:val="21"/>
            <w:szCs w:val="21"/>
          </w:rPr>
          <w:t>rthe</w:t>
        </w:r>
        <w:r>
          <w:rPr>
            <w:rFonts w:ascii="Arial" w:eastAsia="Arial" w:hAnsi="Arial" w:cs="Arial"/>
            <w:color w:val="954F72"/>
            <w:spacing w:val="11"/>
            <w:w w:val="106"/>
            <w:position w:val="-1"/>
            <w:sz w:val="21"/>
            <w:szCs w:val="21"/>
          </w:rPr>
          <w:t>a</w:t>
        </w:r>
        <w:r>
          <w:rPr>
            <w:rFonts w:ascii="Arial" w:eastAsia="Arial" w:hAnsi="Arial" w:cs="Arial"/>
            <w:color w:val="954F72"/>
            <w:w w:val="107"/>
            <w:position w:val="-1"/>
            <w:sz w:val="21"/>
            <w:szCs w:val="21"/>
          </w:rPr>
          <w:t>ring.com/p</w:t>
        </w:r>
        <w:r>
          <w:rPr>
            <w:rFonts w:ascii="Arial" w:eastAsia="Arial" w:hAnsi="Arial" w:cs="Arial"/>
            <w:color w:val="954F72"/>
            <w:spacing w:val="11"/>
            <w:w w:val="108"/>
            <w:position w:val="-1"/>
            <w:sz w:val="21"/>
            <w:szCs w:val="21"/>
          </w:rPr>
          <w:t>a</w:t>
        </w:r>
        <w:r>
          <w:rPr>
            <w:rFonts w:ascii="Arial" w:eastAsia="Arial" w:hAnsi="Arial" w:cs="Arial"/>
            <w:color w:val="954F72"/>
            <w:w w:val="107"/>
            <w:position w:val="-1"/>
            <w:sz w:val="21"/>
            <w:szCs w:val="21"/>
          </w:rPr>
          <w:t>rtners/grang</w:t>
        </w:r>
        <w:r>
          <w:rPr>
            <w:rFonts w:ascii="Arial" w:eastAsia="Arial" w:hAnsi="Arial" w:cs="Arial"/>
            <w:color w:val="954F72"/>
            <w:spacing w:val="-9"/>
            <w:w w:val="108"/>
            <w:position w:val="-1"/>
            <w:sz w:val="21"/>
            <w:szCs w:val="21"/>
          </w:rPr>
          <w:t>e</w:t>
        </w:r>
        <w:r>
          <w:rPr>
            <w:rFonts w:ascii="Arial" w:eastAsia="Arial" w:hAnsi="Arial" w:cs="Arial"/>
            <w:color w:val="010101"/>
            <w:w w:val="154"/>
            <w:position w:val="-1"/>
            <w:sz w:val="21"/>
            <w:szCs w:val="21"/>
          </w:rPr>
          <w:t>.</w:t>
        </w:r>
      </w:hyperlink>
    </w:p>
    <w:p w14:paraId="70A5F7E8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2A2481E2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59785A7" w14:textId="77777777" w:rsidR="000E112E" w:rsidRDefault="000E112E">
      <w:pPr>
        <w:spacing w:before="9" w:after="0" w:line="200" w:lineRule="exact"/>
        <w:rPr>
          <w:sz w:val="20"/>
          <w:szCs w:val="20"/>
        </w:rPr>
      </w:pPr>
    </w:p>
    <w:p w14:paraId="30EF4D9B" w14:textId="77777777" w:rsidR="000E112E" w:rsidRDefault="001E68BD">
      <w:pPr>
        <w:spacing w:before="38" w:after="0" w:line="159" w:lineRule="exact"/>
        <w:ind w:left="1142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color w:val="D4B538"/>
          <w:w w:val="216"/>
          <w:position w:val="-3"/>
          <w:sz w:val="17"/>
          <w:szCs w:val="17"/>
        </w:rPr>
        <w:t>]</w:t>
      </w:r>
    </w:p>
    <w:p w14:paraId="67810966" w14:textId="77777777" w:rsidR="000E112E" w:rsidRDefault="001E68BD">
      <w:pPr>
        <w:spacing w:after="0" w:line="413" w:lineRule="exact"/>
        <w:ind w:left="3429" w:right="-20"/>
        <w:rPr>
          <w:rFonts w:ascii="Arial" w:eastAsia="Arial" w:hAnsi="Arial" w:cs="Arial"/>
          <w:sz w:val="44"/>
          <w:szCs w:val="44"/>
        </w:rPr>
      </w:pPr>
      <w:r>
        <w:pict w14:anchorId="2D7E69B9">
          <v:group id="_x0000_s1026" style="position:absolute;left:0;text-align:left;margin-left:60.25pt;margin-top:6.85pt;width:485.75pt;height:213.05pt;z-index:-251656192;mso-position-horizontal-relative:page" coordorigin="1205,137" coordsize="9715,4261">
            <v:shape id="_x0000_s1029" type="#_x0000_t75" style="position:absolute;left:1205;top:137;width:7070;height:4261">
              <v:imagedata r:id="rId22" o:title=""/>
            </v:shape>
            <v:group id="_x0000_s1027" style="position:absolute;left:8247;top:4317;width:2645;height:2" coordorigin="8247,4317" coordsize="2645,2">
              <v:shape id="_x0000_s1028" style="position:absolute;left:8247;top:4317;width:2645;height:2" coordorigin="8247,4317" coordsize="2645,0" path="m8247,4317r2645,e" filled="f" strokecolor="#cc9c3b" strokeweight="1.0341mm">
                <v:path arrowok="t"/>
              </v:shape>
            </v:group>
            <w10:wrap anchorx="page"/>
          </v:group>
        </w:pict>
      </w:r>
      <w:r>
        <w:rPr>
          <w:rFonts w:ascii="Arial" w:eastAsia="Arial" w:hAnsi="Arial" w:cs="Arial"/>
          <w:b/>
          <w:bCs/>
          <w:color w:val="1C5689"/>
          <w:w w:val="108"/>
          <w:position w:val="1"/>
          <w:sz w:val="44"/>
          <w:szCs w:val="44"/>
        </w:rPr>
        <w:t>GRANGE</w:t>
      </w:r>
      <w:r>
        <w:rPr>
          <w:rFonts w:ascii="Arial" w:eastAsia="Arial" w:hAnsi="Arial" w:cs="Arial"/>
          <w:b/>
          <w:bCs/>
          <w:color w:val="1C5689"/>
          <w:spacing w:val="19"/>
          <w:w w:val="108"/>
          <w:position w:val="1"/>
          <w:sz w:val="44"/>
          <w:szCs w:val="44"/>
        </w:rPr>
        <w:t xml:space="preserve"> </w:t>
      </w:r>
      <w:r>
        <w:rPr>
          <w:rFonts w:ascii="Arial" w:eastAsia="Arial" w:hAnsi="Arial" w:cs="Arial"/>
          <w:b/>
          <w:bCs/>
          <w:color w:val="1C5689"/>
          <w:position w:val="1"/>
          <w:sz w:val="44"/>
          <w:szCs w:val="44"/>
        </w:rPr>
        <w:t>JEWELRY</w:t>
      </w:r>
    </w:p>
    <w:p w14:paraId="5C5282F1" w14:textId="77777777" w:rsidR="000E112E" w:rsidRDefault="000E112E">
      <w:pPr>
        <w:spacing w:before="3" w:after="0" w:line="200" w:lineRule="exact"/>
        <w:rPr>
          <w:sz w:val="20"/>
          <w:szCs w:val="20"/>
        </w:rPr>
      </w:pPr>
    </w:p>
    <w:p w14:paraId="64763F2D" w14:textId="53CA5964" w:rsidR="000E112E" w:rsidRDefault="001E68BD">
      <w:pPr>
        <w:spacing w:after="0" w:line="284" w:lineRule="auto"/>
        <w:ind w:left="7090" w:right="122" w:hanging="8"/>
        <w:jc w:val="center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color w:val="6E90C1"/>
          <w:w w:val="118"/>
          <w:sz w:val="15"/>
          <w:szCs w:val="15"/>
        </w:rPr>
        <w:t>Grange</w:t>
      </w:r>
      <w:r>
        <w:rPr>
          <w:rFonts w:ascii="Arial" w:eastAsia="Arial" w:hAnsi="Arial" w:cs="Arial"/>
          <w:color w:val="6E90C1"/>
          <w:spacing w:val="8"/>
          <w:w w:val="118"/>
          <w:sz w:val="15"/>
          <w:szCs w:val="15"/>
        </w:rPr>
        <w:t xml:space="preserve"> </w:t>
      </w:r>
      <w:r>
        <w:rPr>
          <w:rFonts w:ascii="Arial" w:eastAsia="Arial" w:hAnsi="Arial" w:cs="Arial"/>
          <w:color w:val="2F60A8"/>
          <w:spacing w:val="-7"/>
          <w:w w:val="118"/>
          <w:sz w:val="15"/>
          <w:szCs w:val="15"/>
        </w:rPr>
        <w:t>J</w:t>
      </w:r>
      <w:r>
        <w:rPr>
          <w:rFonts w:ascii="Arial" w:eastAsia="Arial" w:hAnsi="Arial" w:cs="Arial"/>
          <w:color w:val="6E90C1"/>
          <w:w w:val="118"/>
          <w:sz w:val="15"/>
          <w:szCs w:val="15"/>
        </w:rPr>
        <w:t xml:space="preserve">ewelry </w:t>
      </w:r>
      <w:r>
        <w:rPr>
          <w:rFonts w:ascii="Arial" w:eastAsia="Arial" w:hAnsi="Arial" w:cs="Arial"/>
          <w:color w:val="8EA8CF"/>
          <w:spacing w:val="-1"/>
          <w:w w:val="197"/>
          <w:sz w:val="15"/>
          <w:szCs w:val="15"/>
        </w:rPr>
        <w:t>i</w:t>
      </w:r>
      <w:r>
        <w:rPr>
          <w:rFonts w:ascii="Arial" w:eastAsia="Arial" w:hAnsi="Arial" w:cs="Arial"/>
          <w:color w:val="6E90C1"/>
          <w:w w:val="101"/>
          <w:sz w:val="15"/>
          <w:szCs w:val="15"/>
        </w:rPr>
        <w:t>s</w:t>
      </w:r>
      <w:r>
        <w:rPr>
          <w:rFonts w:ascii="Arial" w:eastAsia="Arial" w:hAnsi="Arial" w:cs="Arial"/>
          <w:color w:val="6E90C1"/>
          <w:spacing w:val="1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3"/>
          <w:sz w:val="15"/>
          <w:szCs w:val="15"/>
        </w:rPr>
        <w:t>now</w:t>
      </w:r>
      <w:r>
        <w:rPr>
          <w:rFonts w:ascii="Arial" w:eastAsia="Arial" w:hAnsi="Arial" w:cs="Arial"/>
          <w:color w:val="6E90C1"/>
          <w:spacing w:val="-3"/>
          <w:w w:val="123"/>
          <w:sz w:val="15"/>
          <w:szCs w:val="15"/>
        </w:rPr>
        <w:t xml:space="preserve"> </w:t>
      </w:r>
      <w:r>
        <w:rPr>
          <w:rFonts w:ascii="Arial" w:eastAsia="Arial" w:hAnsi="Arial" w:cs="Arial"/>
          <w:color w:val="567EB8"/>
          <w:w w:val="123"/>
          <w:sz w:val="15"/>
          <w:szCs w:val="15"/>
        </w:rPr>
        <w:t>in</w:t>
      </w:r>
      <w:r>
        <w:rPr>
          <w:rFonts w:ascii="Arial" w:eastAsia="Arial" w:hAnsi="Arial" w:cs="Arial"/>
          <w:color w:val="567EB8"/>
          <w:spacing w:val="-9"/>
          <w:w w:val="123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3"/>
          <w:sz w:val="15"/>
          <w:szCs w:val="15"/>
        </w:rPr>
        <w:t>stock</w:t>
      </w:r>
      <w:r>
        <w:rPr>
          <w:rFonts w:ascii="Arial" w:eastAsia="Arial" w:hAnsi="Arial" w:cs="Arial"/>
          <w:color w:val="6E90C1"/>
          <w:spacing w:val="-23"/>
          <w:w w:val="123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31"/>
          <w:sz w:val="15"/>
          <w:szCs w:val="15"/>
        </w:rPr>
        <w:t xml:space="preserve">at </w:t>
      </w:r>
      <w:r>
        <w:rPr>
          <w:rFonts w:ascii="Arial" w:eastAsia="Arial" w:hAnsi="Arial" w:cs="Arial"/>
          <w:color w:val="6E90C1"/>
          <w:sz w:val="15"/>
          <w:szCs w:val="15"/>
        </w:rPr>
        <w:t xml:space="preserve">the </w:t>
      </w:r>
      <w:r>
        <w:rPr>
          <w:rFonts w:ascii="Arial" w:eastAsia="Arial" w:hAnsi="Arial" w:cs="Arial"/>
          <w:color w:val="6E90C1"/>
          <w:w w:val="120"/>
          <w:sz w:val="15"/>
          <w:szCs w:val="15"/>
        </w:rPr>
        <w:t>Grange</w:t>
      </w:r>
      <w:r>
        <w:rPr>
          <w:rFonts w:ascii="Arial" w:eastAsia="Arial" w:hAnsi="Arial" w:cs="Arial"/>
          <w:color w:val="6E90C1"/>
          <w:spacing w:val="5"/>
          <w:w w:val="120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0"/>
          <w:sz w:val="15"/>
          <w:szCs w:val="15"/>
        </w:rPr>
        <w:t>Store.</w:t>
      </w:r>
      <w:r>
        <w:rPr>
          <w:rFonts w:ascii="Arial" w:eastAsia="Arial" w:hAnsi="Arial" w:cs="Arial"/>
          <w:color w:val="6E90C1"/>
          <w:spacing w:val="-20"/>
          <w:w w:val="120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sz w:val="15"/>
          <w:szCs w:val="15"/>
        </w:rPr>
        <w:t>Pins</w:t>
      </w:r>
      <w:r>
        <w:rPr>
          <w:rFonts w:ascii="Arial" w:eastAsia="Arial" w:hAnsi="Arial" w:cs="Arial"/>
          <w:color w:val="6E90C1"/>
          <w:spacing w:val="26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2"/>
          <w:sz w:val="15"/>
          <w:szCs w:val="15"/>
        </w:rPr>
        <w:t xml:space="preserve">include </w:t>
      </w:r>
      <w:r>
        <w:rPr>
          <w:rFonts w:ascii="Arial" w:eastAsia="Arial" w:hAnsi="Arial" w:cs="Arial"/>
          <w:color w:val="6E90C1"/>
          <w:w w:val="114"/>
          <w:sz w:val="15"/>
          <w:szCs w:val="15"/>
        </w:rPr>
        <w:t xml:space="preserve">years </w:t>
      </w:r>
      <w:r>
        <w:rPr>
          <w:rFonts w:ascii="Arial" w:eastAsia="Arial" w:hAnsi="Arial" w:cs="Arial"/>
          <w:color w:val="6E90C1"/>
          <w:sz w:val="15"/>
          <w:szCs w:val="15"/>
        </w:rPr>
        <w:t xml:space="preserve">of </w:t>
      </w:r>
      <w:r>
        <w:rPr>
          <w:rFonts w:ascii="Arial" w:eastAsia="Arial" w:hAnsi="Arial" w:cs="Arial"/>
          <w:color w:val="6E90C1"/>
          <w:w w:val="114"/>
          <w:sz w:val="15"/>
          <w:szCs w:val="15"/>
        </w:rPr>
        <w:t>service</w:t>
      </w:r>
      <w:r>
        <w:rPr>
          <w:rFonts w:ascii="Arial" w:eastAsia="Arial" w:hAnsi="Arial" w:cs="Arial"/>
          <w:color w:val="6E90C1"/>
          <w:spacing w:val="9"/>
          <w:w w:val="114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14"/>
          <w:sz w:val="15"/>
          <w:szCs w:val="15"/>
        </w:rPr>
        <w:t>and</w:t>
      </w:r>
      <w:r>
        <w:rPr>
          <w:rFonts w:ascii="Arial" w:eastAsia="Arial" w:hAnsi="Arial" w:cs="Arial"/>
          <w:color w:val="6E90C1"/>
          <w:spacing w:val="26"/>
          <w:w w:val="114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14"/>
          <w:sz w:val="15"/>
          <w:szCs w:val="15"/>
        </w:rPr>
        <w:t xml:space="preserve">member </w:t>
      </w:r>
      <w:r w:rsidR="00A35E7A">
        <w:rPr>
          <w:rFonts w:ascii="Arial" w:eastAsia="Arial" w:hAnsi="Arial" w:cs="Arial"/>
          <w:color w:val="6E90C1"/>
          <w:w w:val="122"/>
          <w:sz w:val="15"/>
          <w:szCs w:val="15"/>
        </w:rPr>
        <w:t>recognition</w:t>
      </w:r>
      <w:r>
        <w:rPr>
          <w:rFonts w:ascii="Arial" w:eastAsia="Arial" w:hAnsi="Arial" w:cs="Arial"/>
          <w:color w:val="6E90C1"/>
          <w:spacing w:val="-18"/>
          <w:w w:val="122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2"/>
          <w:sz w:val="15"/>
          <w:szCs w:val="15"/>
        </w:rPr>
        <w:t>pins</w:t>
      </w:r>
      <w:r>
        <w:rPr>
          <w:rFonts w:ascii="Arial" w:eastAsia="Arial" w:hAnsi="Arial" w:cs="Arial"/>
          <w:color w:val="6E90C1"/>
          <w:spacing w:val="-6"/>
          <w:w w:val="122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2"/>
          <w:sz w:val="15"/>
          <w:szCs w:val="15"/>
        </w:rPr>
        <w:t>from</w:t>
      </w:r>
      <w:r>
        <w:rPr>
          <w:rFonts w:ascii="Arial" w:eastAsia="Arial" w:hAnsi="Arial" w:cs="Arial"/>
          <w:color w:val="6E90C1"/>
          <w:spacing w:val="-14"/>
          <w:w w:val="122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2"/>
          <w:sz w:val="15"/>
          <w:szCs w:val="15"/>
        </w:rPr>
        <w:t>5</w:t>
      </w:r>
      <w:r>
        <w:rPr>
          <w:rFonts w:ascii="Arial" w:eastAsia="Arial" w:hAnsi="Arial" w:cs="Arial"/>
          <w:color w:val="6E90C1"/>
          <w:spacing w:val="24"/>
          <w:w w:val="122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sz w:val="15"/>
          <w:szCs w:val="15"/>
        </w:rPr>
        <w:t xml:space="preserve">80 </w:t>
      </w:r>
      <w:r>
        <w:rPr>
          <w:rFonts w:ascii="Arial" w:eastAsia="Arial" w:hAnsi="Arial" w:cs="Arial"/>
          <w:color w:val="6E90C1"/>
          <w:w w:val="117"/>
          <w:sz w:val="15"/>
          <w:szCs w:val="15"/>
        </w:rPr>
        <w:t xml:space="preserve">years, </w:t>
      </w:r>
      <w:r>
        <w:rPr>
          <w:rFonts w:ascii="Arial" w:eastAsia="Arial" w:hAnsi="Arial" w:cs="Arial"/>
          <w:color w:val="567EB8"/>
          <w:w w:val="124"/>
          <w:sz w:val="15"/>
          <w:szCs w:val="15"/>
        </w:rPr>
        <w:t>past</w:t>
      </w:r>
      <w:r>
        <w:rPr>
          <w:rFonts w:ascii="Arial" w:eastAsia="Arial" w:hAnsi="Arial" w:cs="Arial"/>
          <w:color w:val="567EB8"/>
          <w:spacing w:val="-13"/>
          <w:w w:val="124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4"/>
          <w:sz w:val="15"/>
          <w:szCs w:val="15"/>
        </w:rPr>
        <w:t>officer</w:t>
      </w:r>
      <w:r>
        <w:rPr>
          <w:rFonts w:ascii="Arial" w:eastAsia="Arial" w:hAnsi="Arial" w:cs="Arial"/>
          <w:color w:val="6E90C1"/>
          <w:spacing w:val="19"/>
          <w:w w:val="124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0"/>
          <w:sz w:val="15"/>
          <w:szCs w:val="15"/>
        </w:rPr>
        <w:t>pin</w:t>
      </w:r>
      <w:r>
        <w:rPr>
          <w:rFonts w:ascii="Arial" w:eastAsia="Arial" w:hAnsi="Arial" w:cs="Arial"/>
          <w:color w:val="6E90C1"/>
          <w:spacing w:val="-13"/>
          <w:w w:val="120"/>
          <w:sz w:val="15"/>
          <w:szCs w:val="15"/>
        </w:rPr>
        <w:t>s</w:t>
      </w:r>
      <w:r>
        <w:rPr>
          <w:rFonts w:ascii="Arial" w:eastAsia="Arial" w:hAnsi="Arial" w:cs="Arial"/>
          <w:color w:val="8EA8CF"/>
          <w:w w:val="204"/>
          <w:sz w:val="15"/>
          <w:szCs w:val="15"/>
        </w:rPr>
        <w:t>,</w:t>
      </w:r>
      <w:r>
        <w:rPr>
          <w:rFonts w:ascii="Arial" w:eastAsia="Arial" w:hAnsi="Arial" w:cs="Arial"/>
          <w:color w:val="8EA8CF"/>
          <w:spacing w:val="-28"/>
          <w:sz w:val="15"/>
          <w:szCs w:val="15"/>
        </w:rPr>
        <w:t xml:space="preserve"> </w:t>
      </w:r>
      <w:r>
        <w:rPr>
          <w:rFonts w:ascii="Arial" w:eastAsia="Arial" w:hAnsi="Arial" w:cs="Arial"/>
          <w:color w:val="567EB8"/>
          <w:w w:val="123"/>
          <w:sz w:val="15"/>
          <w:szCs w:val="15"/>
        </w:rPr>
        <w:t xml:space="preserve">degree </w:t>
      </w:r>
      <w:r w:rsidR="00A35E7A">
        <w:rPr>
          <w:rFonts w:ascii="Arial" w:eastAsia="Arial" w:hAnsi="Arial" w:cs="Arial"/>
          <w:color w:val="567EB8"/>
          <w:w w:val="122"/>
          <w:sz w:val="15"/>
          <w:szCs w:val="15"/>
        </w:rPr>
        <w:t>recognition</w:t>
      </w:r>
      <w:r>
        <w:rPr>
          <w:rFonts w:ascii="Arial" w:eastAsia="Arial" w:hAnsi="Arial" w:cs="Arial"/>
          <w:color w:val="567EB8"/>
          <w:spacing w:val="-10"/>
          <w:w w:val="122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spacing w:val="-15"/>
          <w:w w:val="135"/>
          <w:sz w:val="15"/>
          <w:szCs w:val="15"/>
        </w:rPr>
        <w:t>p</w:t>
      </w:r>
      <w:r>
        <w:rPr>
          <w:rFonts w:ascii="Arial" w:eastAsia="Arial" w:hAnsi="Arial" w:cs="Arial"/>
          <w:color w:val="8EA8CF"/>
          <w:w w:val="247"/>
          <w:sz w:val="15"/>
          <w:szCs w:val="15"/>
        </w:rPr>
        <w:t>i</w:t>
      </w:r>
      <w:r>
        <w:rPr>
          <w:rFonts w:ascii="Arial" w:eastAsia="Arial" w:hAnsi="Arial" w:cs="Arial"/>
          <w:color w:val="8EA8CF"/>
          <w:spacing w:val="-31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05"/>
          <w:sz w:val="15"/>
          <w:szCs w:val="15"/>
        </w:rPr>
        <w:t>n</w:t>
      </w:r>
      <w:r>
        <w:rPr>
          <w:rFonts w:ascii="Arial" w:eastAsia="Arial" w:hAnsi="Arial" w:cs="Arial"/>
          <w:color w:val="6E90C1"/>
          <w:spacing w:val="-12"/>
          <w:w w:val="105"/>
          <w:sz w:val="15"/>
          <w:szCs w:val="15"/>
        </w:rPr>
        <w:t>s</w:t>
      </w:r>
      <w:r>
        <w:rPr>
          <w:rFonts w:ascii="Arial" w:eastAsia="Arial" w:hAnsi="Arial" w:cs="Arial"/>
          <w:color w:val="8EA8CF"/>
          <w:w w:val="204"/>
          <w:sz w:val="15"/>
          <w:szCs w:val="15"/>
        </w:rPr>
        <w:t>,</w:t>
      </w:r>
      <w:r>
        <w:rPr>
          <w:rFonts w:ascii="Arial" w:eastAsia="Arial" w:hAnsi="Arial" w:cs="Arial"/>
          <w:color w:val="8EA8CF"/>
          <w:spacing w:val="-22"/>
          <w:sz w:val="15"/>
          <w:szCs w:val="15"/>
        </w:rPr>
        <w:t xml:space="preserve"> </w:t>
      </w:r>
      <w:r>
        <w:rPr>
          <w:rFonts w:ascii="Arial" w:eastAsia="Arial" w:hAnsi="Arial" w:cs="Arial"/>
          <w:color w:val="567EB8"/>
          <w:sz w:val="15"/>
          <w:szCs w:val="15"/>
        </w:rPr>
        <w:t xml:space="preserve">and </w:t>
      </w:r>
      <w:r>
        <w:rPr>
          <w:rFonts w:ascii="Arial" w:eastAsia="Arial" w:hAnsi="Arial" w:cs="Arial"/>
          <w:color w:val="6E90C1"/>
          <w:w w:val="120"/>
          <w:sz w:val="15"/>
          <w:szCs w:val="15"/>
        </w:rPr>
        <w:t>much</w:t>
      </w:r>
      <w:r>
        <w:rPr>
          <w:rFonts w:ascii="Arial" w:eastAsia="Arial" w:hAnsi="Arial" w:cs="Arial"/>
          <w:color w:val="6E90C1"/>
          <w:spacing w:val="-20"/>
          <w:w w:val="120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0"/>
          <w:sz w:val="15"/>
          <w:szCs w:val="15"/>
        </w:rPr>
        <w:t>more!</w:t>
      </w:r>
    </w:p>
    <w:p w14:paraId="27628335" w14:textId="77777777" w:rsidR="000E112E" w:rsidRDefault="000E112E">
      <w:pPr>
        <w:spacing w:before="6" w:after="0" w:line="170" w:lineRule="exact"/>
        <w:rPr>
          <w:sz w:val="17"/>
          <w:szCs w:val="17"/>
        </w:rPr>
      </w:pPr>
    </w:p>
    <w:p w14:paraId="09504446" w14:textId="480198FE" w:rsidR="000E112E" w:rsidRDefault="001E68BD">
      <w:pPr>
        <w:spacing w:after="0" w:line="240" w:lineRule="auto"/>
        <w:ind w:right="108"/>
        <w:jc w:val="right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Arial" w:eastAsia="Arial" w:hAnsi="Arial" w:cs="Arial"/>
          <w:color w:val="6E90C1"/>
          <w:w w:val="114"/>
          <w:sz w:val="15"/>
          <w:szCs w:val="15"/>
        </w:rPr>
        <w:t>Some</w:t>
      </w:r>
      <w:r>
        <w:rPr>
          <w:rFonts w:ascii="Arial" w:eastAsia="Arial" w:hAnsi="Arial" w:cs="Arial"/>
          <w:color w:val="6E90C1"/>
          <w:spacing w:val="-18"/>
          <w:w w:val="11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i/>
          <w:color w:val="6E90C1"/>
          <w:sz w:val="17"/>
          <w:szCs w:val="17"/>
        </w:rPr>
        <w:t>Jewelry</w:t>
      </w:r>
      <w:r>
        <w:rPr>
          <w:rFonts w:ascii="Times New Roman" w:eastAsia="Times New Roman" w:hAnsi="Times New Roman" w:cs="Times New Roman"/>
          <w:i/>
          <w:color w:val="6E90C1"/>
          <w:spacing w:val="3"/>
          <w:sz w:val="17"/>
          <w:szCs w:val="17"/>
        </w:rPr>
        <w:t xml:space="preserve"> </w:t>
      </w:r>
      <w:r w:rsidR="00A35E7A">
        <w:rPr>
          <w:rFonts w:ascii="Arial" w:eastAsia="Arial" w:hAnsi="Arial" w:cs="Arial"/>
          <w:color w:val="6E90C1"/>
          <w:sz w:val="14"/>
          <w:szCs w:val="14"/>
        </w:rPr>
        <w:t>i</w:t>
      </w:r>
      <w:r>
        <w:rPr>
          <w:rFonts w:ascii="Arial" w:eastAsia="Arial" w:hAnsi="Arial" w:cs="Arial"/>
          <w:color w:val="6E90C1"/>
          <w:sz w:val="14"/>
          <w:szCs w:val="14"/>
        </w:rPr>
        <w:t>s</w:t>
      </w:r>
      <w:r>
        <w:rPr>
          <w:rFonts w:ascii="Arial" w:eastAsia="Arial" w:hAnsi="Arial" w:cs="Arial"/>
          <w:color w:val="6E90C1"/>
          <w:spacing w:val="-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i/>
          <w:color w:val="6E90C1"/>
          <w:sz w:val="17"/>
          <w:szCs w:val="17"/>
        </w:rPr>
        <w:t xml:space="preserve">now </w:t>
      </w:r>
      <w:r>
        <w:rPr>
          <w:rFonts w:ascii="Times New Roman" w:eastAsia="Times New Roman" w:hAnsi="Times New Roman" w:cs="Times New Roman"/>
          <w:i/>
          <w:color w:val="6E90C1"/>
          <w:sz w:val="17"/>
          <w:szCs w:val="17"/>
        </w:rPr>
        <w:t>on</w:t>
      </w:r>
      <w:r>
        <w:rPr>
          <w:rFonts w:ascii="Times New Roman" w:eastAsia="Times New Roman" w:hAnsi="Times New Roman" w:cs="Times New Roman"/>
          <w:i/>
          <w:color w:val="6E90C1"/>
          <w:spacing w:val="3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color w:val="6E90C1"/>
          <w:w w:val="115"/>
          <w:sz w:val="17"/>
          <w:szCs w:val="17"/>
        </w:rPr>
        <w:t>clearance!</w:t>
      </w:r>
    </w:p>
    <w:p w14:paraId="6757F7DC" w14:textId="77777777" w:rsidR="000E112E" w:rsidRDefault="000E112E">
      <w:pPr>
        <w:spacing w:before="7" w:after="0" w:line="220" w:lineRule="exact"/>
      </w:pPr>
    </w:p>
    <w:p w14:paraId="34CCA93C" w14:textId="77777777" w:rsidR="000E112E" w:rsidRDefault="001E68BD">
      <w:pPr>
        <w:spacing w:after="0" w:line="240" w:lineRule="auto"/>
        <w:ind w:right="1000"/>
        <w:jc w:val="right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2F60A8"/>
          <w:w w:val="117"/>
          <w:sz w:val="15"/>
          <w:szCs w:val="15"/>
        </w:rPr>
        <w:t>Pric</w:t>
      </w:r>
      <w:r>
        <w:rPr>
          <w:rFonts w:ascii="Arial" w:eastAsia="Arial" w:hAnsi="Arial" w:cs="Arial"/>
          <w:b/>
          <w:bCs/>
          <w:color w:val="2F60A8"/>
          <w:spacing w:val="-6"/>
          <w:w w:val="117"/>
          <w:sz w:val="15"/>
          <w:szCs w:val="15"/>
        </w:rPr>
        <w:t>e</w:t>
      </w:r>
      <w:r>
        <w:rPr>
          <w:rFonts w:ascii="Arial" w:eastAsia="Arial" w:hAnsi="Arial" w:cs="Arial"/>
          <w:b/>
          <w:bCs/>
          <w:color w:val="567EB8"/>
          <w:w w:val="117"/>
          <w:sz w:val="15"/>
          <w:szCs w:val="15"/>
        </w:rPr>
        <w:t>s</w:t>
      </w:r>
      <w:r>
        <w:rPr>
          <w:rFonts w:ascii="Arial" w:eastAsia="Arial" w:hAnsi="Arial" w:cs="Arial"/>
          <w:b/>
          <w:bCs/>
          <w:color w:val="567EB8"/>
          <w:spacing w:val="4"/>
          <w:w w:val="117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2F60A8"/>
          <w:w w:val="117"/>
          <w:sz w:val="15"/>
          <w:szCs w:val="15"/>
        </w:rPr>
        <w:t>vary</w:t>
      </w:r>
    </w:p>
    <w:p w14:paraId="2A85355F" w14:textId="77777777" w:rsidR="000E112E" w:rsidRDefault="000E112E">
      <w:pPr>
        <w:spacing w:before="11" w:after="0" w:line="220" w:lineRule="exact"/>
      </w:pPr>
    </w:p>
    <w:p w14:paraId="535D376E" w14:textId="31C2A46D" w:rsidR="000E112E" w:rsidRDefault="001E68BD">
      <w:pPr>
        <w:spacing w:after="0" w:line="281" w:lineRule="auto"/>
        <w:ind w:left="7044" w:right="80" w:hanging="10"/>
        <w:jc w:val="center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color w:val="6E90C1"/>
          <w:w w:val="120"/>
          <w:sz w:val="15"/>
          <w:szCs w:val="15"/>
        </w:rPr>
        <w:t>Order</w:t>
      </w:r>
      <w:r>
        <w:rPr>
          <w:rFonts w:ascii="Arial" w:eastAsia="Arial" w:hAnsi="Arial" w:cs="Arial"/>
          <w:color w:val="6E90C1"/>
          <w:spacing w:val="-4"/>
          <w:w w:val="120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0"/>
          <w:sz w:val="15"/>
          <w:szCs w:val="15"/>
        </w:rPr>
        <w:t>online</w:t>
      </w:r>
      <w:r>
        <w:rPr>
          <w:rFonts w:ascii="Arial" w:eastAsia="Arial" w:hAnsi="Arial" w:cs="Arial"/>
          <w:color w:val="6E90C1"/>
          <w:spacing w:val="2"/>
          <w:w w:val="120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0"/>
          <w:sz w:val="15"/>
          <w:szCs w:val="15"/>
        </w:rPr>
        <w:t>through</w:t>
      </w:r>
      <w:r>
        <w:rPr>
          <w:rFonts w:ascii="Arial" w:eastAsia="Arial" w:hAnsi="Arial" w:cs="Arial"/>
          <w:color w:val="6E90C1"/>
          <w:spacing w:val="-6"/>
          <w:w w:val="120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sz w:val="15"/>
          <w:szCs w:val="15"/>
        </w:rPr>
        <w:t>th</w:t>
      </w:r>
      <w:r w:rsidR="00A35E7A">
        <w:rPr>
          <w:rFonts w:ascii="Arial" w:eastAsia="Arial" w:hAnsi="Arial" w:cs="Arial"/>
          <w:color w:val="6E90C1"/>
          <w:sz w:val="15"/>
          <w:szCs w:val="15"/>
        </w:rPr>
        <w:t>e</w:t>
      </w:r>
      <w:r>
        <w:rPr>
          <w:rFonts w:ascii="Arial" w:eastAsia="Arial" w:hAnsi="Arial" w:cs="Arial"/>
          <w:color w:val="6E90C1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2"/>
          <w:sz w:val="15"/>
          <w:szCs w:val="15"/>
        </w:rPr>
        <w:t xml:space="preserve">Grange </w:t>
      </w:r>
      <w:r>
        <w:rPr>
          <w:rFonts w:ascii="Arial" w:eastAsia="Arial" w:hAnsi="Arial" w:cs="Arial"/>
          <w:color w:val="6E90C1"/>
          <w:w w:val="117"/>
          <w:sz w:val="15"/>
          <w:szCs w:val="15"/>
        </w:rPr>
        <w:t>Sup</w:t>
      </w:r>
      <w:r w:rsidR="00A35E7A">
        <w:rPr>
          <w:rFonts w:ascii="Arial" w:eastAsia="Arial" w:hAnsi="Arial" w:cs="Arial"/>
          <w:color w:val="6E90C1"/>
          <w:w w:val="117"/>
          <w:sz w:val="15"/>
          <w:szCs w:val="15"/>
        </w:rPr>
        <w:t>pl</w:t>
      </w:r>
      <w:r>
        <w:rPr>
          <w:rFonts w:ascii="Arial" w:eastAsia="Arial" w:hAnsi="Arial" w:cs="Arial"/>
          <w:color w:val="6E90C1"/>
          <w:w w:val="110"/>
          <w:sz w:val="15"/>
          <w:szCs w:val="15"/>
        </w:rPr>
        <w:t>y</w:t>
      </w:r>
      <w:r>
        <w:rPr>
          <w:rFonts w:ascii="Arial" w:eastAsia="Arial" w:hAnsi="Arial" w:cs="Arial"/>
          <w:color w:val="6E90C1"/>
          <w:spacing w:val="2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5"/>
          <w:sz w:val="15"/>
          <w:szCs w:val="15"/>
        </w:rPr>
        <w:t>Store</w:t>
      </w:r>
      <w:r>
        <w:rPr>
          <w:rFonts w:ascii="Arial" w:eastAsia="Arial" w:hAnsi="Arial" w:cs="Arial"/>
          <w:color w:val="6E90C1"/>
          <w:spacing w:val="-19"/>
          <w:w w:val="125"/>
          <w:sz w:val="15"/>
          <w:szCs w:val="15"/>
        </w:rPr>
        <w:t xml:space="preserve"> </w:t>
      </w:r>
      <w:r>
        <w:rPr>
          <w:rFonts w:ascii="Arial" w:eastAsia="Arial" w:hAnsi="Arial" w:cs="Arial"/>
          <w:color w:val="567EB8"/>
          <w:w w:val="125"/>
          <w:sz w:val="15"/>
          <w:szCs w:val="15"/>
        </w:rPr>
        <w:t>at</w:t>
      </w:r>
      <w:r>
        <w:rPr>
          <w:rFonts w:ascii="Arial" w:eastAsia="Arial" w:hAnsi="Arial" w:cs="Arial"/>
          <w:color w:val="567EB8"/>
          <w:spacing w:val="6"/>
          <w:w w:val="125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color w:val="2F60A8"/>
          <w:w w:val="119"/>
          <w:sz w:val="15"/>
          <w:szCs w:val="15"/>
        </w:rPr>
        <w:t>grang</w:t>
      </w:r>
      <w:r w:rsidR="00A35E7A">
        <w:rPr>
          <w:rFonts w:ascii="Arial" w:eastAsia="Arial" w:hAnsi="Arial" w:cs="Arial"/>
          <w:b/>
          <w:bCs/>
          <w:color w:val="2F60A8"/>
          <w:w w:val="119"/>
          <w:sz w:val="15"/>
          <w:szCs w:val="15"/>
        </w:rPr>
        <w:t>e</w:t>
      </w:r>
      <w:r>
        <w:rPr>
          <w:rFonts w:ascii="Arial" w:eastAsia="Arial" w:hAnsi="Arial" w:cs="Arial"/>
          <w:b/>
          <w:bCs/>
          <w:color w:val="2F60A8"/>
          <w:w w:val="119"/>
          <w:sz w:val="15"/>
          <w:szCs w:val="15"/>
        </w:rPr>
        <w:t>stor</w:t>
      </w:r>
      <w:r w:rsidR="00A35E7A">
        <w:rPr>
          <w:rFonts w:ascii="Arial" w:eastAsia="Arial" w:hAnsi="Arial" w:cs="Arial"/>
          <w:b/>
          <w:bCs/>
          <w:color w:val="2F60A8"/>
          <w:spacing w:val="-5"/>
          <w:w w:val="119"/>
          <w:sz w:val="15"/>
          <w:szCs w:val="15"/>
        </w:rPr>
        <w:t>e</w:t>
      </w:r>
      <w:r>
        <w:rPr>
          <w:rFonts w:ascii="Arial" w:eastAsia="Arial" w:hAnsi="Arial" w:cs="Arial"/>
          <w:b/>
          <w:bCs/>
          <w:color w:val="567EB8"/>
          <w:spacing w:val="-16"/>
          <w:w w:val="157"/>
          <w:sz w:val="15"/>
          <w:szCs w:val="15"/>
        </w:rPr>
        <w:t>.</w:t>
      </w:r>
      <w:r>
        <w:rPr>
          <w:rFonts w:ascii="Arial" w:eastAsia="Arial" w:hAnsi="Arial" w:cs="Arial"/>
          <w:b/>
          <w:bCs/>
          <w:color w:val="2F60A8"/>
          <w:w w:val="119"/>
          <w:sz w:val="15"/>
          <w:szCs w:val="15"/>
        </w:rPr>
        <w:t xml:space="preserve">com </w:t>
      </w:r>
      <w:r>
        <w:rPr>
          <w:rFonts w:ascii="Arial" w:eastAsia="Arial" w:hAnsi="Arial" w:cs="Arial"/>
          <w:color w:val="6E90C1"/>
          <w:sz w:val="15"/>
          <w:szCs w:val="15"/>
        </w:rPr>
        <w:t>or</w:t>
      </w:r>
      <w:r>
        <w:rPr>
          <w:rFonts w:ascii="Arial" w:eastAsia="Arial" w:hAnsi="Arial" w:cs="Arial"/>
          <w:color w:val="6E90C1"/>
          <w:spacing w:val="36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sz w:val="15"/>
          <w:szCs w:val="15"/>
        </w:rPr>
        <w:t>by</w:t>
      </w:r>
      <w:r>
        <w:rPr>
          <w:rFonts w:ascii="Arial" w:eastAsia="Arial" w:hAnsi="Arial" w:cs="Arial"/>
          <w:color w:val="6E90C1"/>
          <w:spacing w:val="40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2"/>
          <w:sz w:val="15"/>
          <w:szCs w:val="15"/>
        </w:rPr>
        <w:t>calling</w:t>
      </w:r>
      <w:r>
        <w:rPr>
          <w:rFonts w:ascii="Arial" w:eastAsia="Arial" w:hAnsi="Arial" w:cs="Arial"/>
          <w:color w:val="6E90C1"/>
          <w:spacing w:val="13"/>
          <w:w w:val="122"/>
          <w:sz w:val="15"/>
          <w:szCs w:val="15"/>
        </w:rPr>
        <w:t xml:space="preserve"> </w:t>
      </w:r>
      <w:r>
        <w:rPr>
          <w:rFonts w:ascii="Arial" w:eastAsia="Arial" w:hAnsi="Arial" w:cs="Arial"/>
          <w:color w:val="567EB8"/>
          <w:w w:val="122"/>
          <w:sz w:val="15"/>
          <w:szCs w:val="15"/>
        </w:rPr>
        <w:t>Loretta</w:t>
      </w:r>
      <w:r>
        <w:rPr>
          <w:rFonts w:ascii="Arial" w:eastAsia="Arial" w:hAnsi="Arial" w:cs="Arial"/>
          <w:color w:val="567EB8"/>
          <w:spacing w:val="-7"/>
          <w:w w:val="122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6"/>
          <w:sz w:val="15"/>
          <w:szCs w:val="15"/>
        </w:rPr>
        <w:t>at</w:t>
      </w:r>
    </w:p>
    <w:p w14:paraId="3A246076" w14:textId="77777777" w:rsidR="000E112E" w:rsidRDefault="001E68BD">
      <w:pPr>
        <w:spacing w:before="1" w:after="0" w:line="169" w:lineRule="exact"/>
        <w:ind w:right="481"/>
        <w:jc w:val="right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color w:val="6E90C1"/>
          <w:w w:val="127"/>
          <w:position w:val="-1"/>
          <w:sz w:val="15"/>
          <w:szCs w:val="15"/>
        </w:rPr>
        <w:t>(202}</w:t>
      </w:r>
      <w:r>
        <w:rPr>
          <w:rFonts w:ascii="Arial" w:eastAsia="Arial" w:hAnsi="Arial" w:cs="Arial"/>
          <w:color w:val="6E90C1"/>
          <w:spacing w:val="-1"/>
          <w:w w:val="127"/>
          <w:position w:val="-1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26"/>
          <w:position w:val="-1"/>
          <w:sz w:val="15"/>
          <w:szCs w:val="15"/>
        </w:rPr>
        <w:t>62</w:t>
      </w:r>
      <w:r>
        <w:rPr>
          <w:rFonts w:ascii="Arial" w:eastAsia="Arial" w:hAnsi="Arial" w:cs="Arial"/>
          <w:color w:val="6E90C1"/>
          <w:spacing w:val="-8"/>
          <w:w w:val="126"/>
          <w:position w:val="-1"/>
          <w:sz w:val="15"/>
          <w:szCs w:val="15"/>
        </w:rPr>
        <w:t>8</w:t>
      </w:r>
      <w:r>
        <w:rPr>
          <w:rFonts w:ascii="Arial" w:eastAsia="Arial" w:hAnsi="Arial" w:cs="Arial"/>
          <w:color w:val="A5BAD8"/>
          <w:spacing w:val="-3"/>
          <w:w w:val="160"/>
          <w:position w:val="-1"/>
          <w:sz w:val="15"/>
          <w:szCs w:val="15"/>
        </w:rPr>
        <w:t>-</w:t>
      </w:r>
      <w:r>
        <w:rPr>
          <w:rFonts w:ascii="Arial" w:eastAsia="Arial" w:hAnsi="Arial" w:cs="Arial"/>
          <w:color w:val="6E90C1"/>
          <w:w w:val="116"/>
          <w:position w:val="-1"/>
          <w:sz w:val="15"/>
          <w:szCs w:val="15"/>
        </w:rPr>
        <w:t>3507</w:t>
      </w:r>
      <w:r>
        <w:rPr>
          <w:rFonts w:ascii="Arial" w:eastAsia="Arial" w:hAnsi="Arial" w:cs="Arial"/>
          <w:color w:val="6E90C1"/>
          <w:spacing w:val="9"/>
          <w:position w:val="-1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06"/>
          <w:position w:val="-1"/>
          <w:sz w:val="15"/>
          <w:szCs w:val="15"/>
        </w:rPr>
        <w:t>ext.</w:t>
      </w:r>
      <w:r>
        <w:rPr>
          <w:rFonts w:ascii="Arial" w:eastAsia="Arial" w:hAnsi="Arial" w:cs="Arial"/>
          <w:color w:val="6E90C1"/>
          <w:spacing w:val="38"/>
          <w:w w:val="106"/>
          <w:position w:val="-1"/>
          <w:sz w:val="15"/>
          <w:szCs w:val="15"/>
        </w:rPr>
        <w:t xml:space="preserve"> </w:t>
      </w:r>
      <w:r>
        <w:rPr>
          <w:rFonts w:ascii="Arial" w:eastAsia="Arial" w:hAnsi="Arial" w:cs="Arial"/>
          <w:color w:val="6E90C1"/>
          <w:w w:val="106"/>
          <w:position w:val="-1"/>
          <w:sz w:val="15"/>
          <w:szCs w:val="15"/>
        </w:rPr>
        <w:t>109.</w:t>
      </w:r>
    </w:p>
    <w:p w14:paraId="20955F1E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1D6EC9FB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3E4771FC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5EC952E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7023EE3C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2D775C8C" w14:textId="77777777" w:rsidR="000E112E" w:rsidRDefault="000E112E">
      <w:pPr>
        <w:spacing w:after="0" w:line="200" w:lineRule="exact"/>
        <w:rPr>
          <w:sz w:val="20"/>
          <w:szCs w:val="20"/>
        </w:rPr>
      </w:pPr>
    </w:p>
    <w:p w14:paraId="57263E4D" w14:textId="77777777" w:rsidR="000E112E" w:rsidRDefault="000E112E">
      <w:pPr>
        <w:spacing w:before="13" w:after="0" w:line="200" w:lineRule="exact"/>
        <w:rPr>
          <w:sz w:val="20"/>
          <w:szCs w:val="20"/>
        </w:rPr>
      </w:pPr>
    </w:p>
    <w:p w14:paraId="7130E8D6" w14:textId="77777777" w:rsidR="000E112E" w:rsidRDefault="001E68BD">
      <w:pPr>
        <w:spacing w:before="35" w:after="0" w:line="240" w:lineRule="auto"/>
        <w:ind w:left="745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color w:val="010101"/>
          <w:w w:val="119"/>
          <w:sz w:val="19"/>
          <w:szCs w:val="19"/>
        </w:rPr>
        <w:t>National</w:t>
      </w:r>
      <w:r>
        <w:rPr>
          <w:rFonts w:ascii="Arial" w:eastAsia="Arial" w:hAnsi="Arial" w:cs="Arial"/>
          <w:b/>
          <w:bCs/>
          <w:color w:val="010101"/>
          <w:spacing w:val="13"/>
          <w:w w:val="11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010101"/>
          <w:w w:val="119"/>
          <w:sz w:val="19"/>
          <w:szCs w:val="19"/>
        </w:rPr>
        <w:t>Grange</w:t>
      </w:r>
      <w:r>
        <w:rPr>
          <w:rFonts w:ascii="Arial" w:eastAsia="Arial" w:hAnsi="Arial" w:cs="Arial"/>
          <w:b/>
          <w:bCs/>
          <w:color w:val="010101"/>
          <w:spacing w:val="12"/>
          <w:w w:val="11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010101"/>
          <w:w w:val="119"/>
          <w:sz w:val="19"/>
          <w:szCs w:val="19"/>
        </w:rPr>
        <w:t>HQJ</w:t>
      </w:r>
      <w:r>
        <w:rPr>
          <w:rFonts w:ascii="Arial" w:eastAsia="Arial" w:hAnsi="Arial" w:cs="Arial"/>
          <w:b/>
          <w:bCs/>
          <w:color w:val="010101"/>
          <w:spacing w:val="6"/>
          <w:w w:val="11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010101"/>
          <w:w w:val="119"/>
          <w:sz w:val="19"/>
          <w:szCs w:val="19"/>
        </w:rPr>
        <w:t>1616</w:t>
      </w:r>
      <w:r>
        <w:rPr>
          <w:rFonts w:ascii="Arial" w:eastAsia="Arial" w:hAnsi="Arial" w:cs="Arial"/>
          <w:b/>
          <w:bCs/>
          <w:color w:val="010101"/>
          <w:spacing w:val="12"/>
          <w:w w:val="11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010101"/>
          <w:sz w:val="19"/>
          <w:szCs w:val="19"/>
        </w:rPr>
        <w:t>H</w:t>
      </w:r>
      <w:r>
        <w:rPr>
          <w:rFonts w:ascii="Arial" w:eastAsia="Arial" w:hAnsi="Arial" w:cs="Arial"/>
          <w:b/>
          <w:bCs/>
          <w:color w:val="010101"/>
          <w:spacing w:val="38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010101"/>
          <w:sz w:val="19"/>
          <w:szCs w:val="19"/>
        </w:rPr>
        <w:t xml:space="preserve">St. </w:t>
      </w:r>
      <w:r>
        <w:rPr>
          <w:rFonts w:ascii="Arial" w:eastAsia="Arial" w:hAnsi="Arial" w:cs="Arial"/>
          <w:b/>
          <w:bCs/>
          <w:color w:val="010101"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010101"/>
          <w:w w:val="119"/>
          <w:sz w:val="19"/>
          <w:szCs w:val="19"/>
        </w:rPr>
        <w:t>NW,</w:t>
      </w:r>
      <w:r>
        <w:rPr>
          <w:rFonts w:ascii="Arial" w:eastAsia="Arial" w:hAnsi="Arial" w:cs="Arial"/>
          <w:b/>
          <w:bCs/>
          <w:color w:val="010101"/>
          <w:spacing w:val="-2"/>
          <w:w w:val="11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010101"/>
          <w:w w:val="119"/>
          <w:sz w:val="19"/>
          <w:szCs w:val="19"/>
        </w:rPr>
        <w:t>Washington,</w:t>
      </w:r>
      <w:r>
        <w:rPr>
          <w:rFonts w:ascii="Arial" w:eastAsia="Arial" w:hAnsi="Arial" w:cs="Arial"/>
          <w:b/>
          <w:bCs/>
          <w:color w:val="010101"/>
          <w:spacing w:val="9"/>
          <w:w w:val="11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010101"/>
          <w:sz w:val="19"/>
          <w:szCs w:val="19"/>
        </w:rPr>
        <w:t xml:space="preserve">DC </w:t>
      </w:r>
      <w:r>
        <w:rPr>
          <w:rFonts w:ascii="Arial" w:eastAsia="Arial" w:hAnsi="Arial" w:cs="Arial"/>
          <w:b/>
          <w:bCs/>
          <w:color w:val="010101"/>
          <w:spacing w:val="1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010101"/>
          <w:w w:val="120"/>
          <w:sz w:val="19"/>
          <w:szCs w:val="19"/>
        </w:rPr>
        <w:t>20006</w:t>
      </w:r>
      <w:r>
        <w:rPr>
          <w:rFonts w:ascii="Arial" w:eastAsia="Arial" w:hAnsi="Arial" w:cs="Arial"/>
          <w:b/>
          <w:bCs/>
          <w:color w:val="010101"/>
          <w:spacing w:val="5"/>
          <w:w w:val="120"/>
          <w:sz w:val="19"/>
          <w:szCs w:val="19"/>
        </w:rPr>
        <w:t xml:space="preserve"> </w:t>
      </w:r>
      <w:proofErr w:type="gramStart"/>
      <w:r>
        <w:rPr>
          <w:rFonts w:ascii="Arial" w:eastAsia="Arial" w:hAnsi="Arial" w:cs="Arial"/>
          <w:b/>
          <w:bCs/>
          <w:color w:val="181818"/>
          <w:w w:val="120"/>
          <w:sz w:val="19"/>
          <w:szCs w:val="19"/>
        </w:rPr>
        <w:t>L(</w:t>
      </w:r>
      <w:proofErr w:type="gramEnd"/>
      <w:r>
        <w:rPr>
          <w:rFonts w:ascii="Arial" w:eastAsia="Arial" w:hAnsi="Arial" w:cs="Arial"/>
          <w:b/>
          <w:bCs/>
          <w:color w:val="181818"/>
          <w:w w:val="120"/>
          <w:sz w:val="19"/>
          <w:szCs w:val="19"/>
        </w:rPr>
        <w:t>202)</w:t>
      </w:r>
      <w:r>
        <w:rPr>
          <w:rFonts w:ascii="Arial" w:eastAsia="Arial" w:hAnsi="Arial" w:cs="Arial"/>
          <w:b/>
          <w:bCs/>
          <w:color w:val="181818"/>
          <w:spacing w:val="17"/>
          <w:w w:val="120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color w:val="010101"/>
          <w:w w:val="120"/>
          <w:sz w:val="19"/>
          <w:szCs w:val="19"/>
        </w:rPr>
        <w:t>628-3507</w:t>
      </w:r>
    </w:p>
    <w:p w14:paraId="7C6143EA" w14:textId="77777777" w:rsidR="000E112E" w:rsidRDefault="000E112E">
      <w:pPr>
        <w:spacing w:before="3" w:after="0" w:line="150" w:lineRule="exact"/>
        <w:rPr>
          <w:sz w:val="15"/>
          <w:szCs w:val="15"/>
        </w:rPr>
      </w:pPr>
    </w:p>
    <w:p w14:paraId="3A7750AF" w14:textId="77777777" w:rsidR="000E112E" w:rsidRDefault="001E68BD">
      <w:pPr>
        <w:spacing w:after="0" w:line="311" w:lineRule="auto"/>
        <w:ind w:left="295" w:right="872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color w:val="010101"/>
          <w:w w:val="123"/>
          <w:sz w:val="12"/>
          <w:szCs w:val="12"/>
        </w:rPr>
        <w:t>Publ</w:t>
      </w:r>
      <w:r>
        <w:rPr>
          <w:rFonts w:ascii="Arial" w:eastAsia="Arial" w:hAnsi="Arial" w:cs="Arial"/>
          <w:color w:val="010101"/>
          <w:spacing w:val="-20"/>
          <w:w w:val="123"/>
          <w:sz w:val="12"/>
          <w:szCs w:val="12"/>
        </w:rPr>
        <w:t>i</w:t>
      </w:r>
      <w:r>
        <w:rPr>
          <w:rFonts w:ascii="Arial" w:eastAsia="Arial" w:hAnsi="Arial" w:cs="Arial"/>
          <w:color w:val="2A2A2A"/>
          <w:w w:val="123"/>
          <w:sz w:val="12"/>
          <w:szCs w:val="12"/>
        </w:rPr>
        <w:t>sher</w:t>
      </w:r>
      <w:r>
        <w:rPr>
          <w:rFonts w:ascii="Arial" w:eastAsia="Arial" w:hAnsi="Arial" w:cs="Arial"/>
          <w:color w:val="2A2A2A"/>
          <w:spacing w:val="39"/>
          <w:w w:val="123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3"/>
          <w:sz w:val="12"/>
          <w:szCs w:val="12"/>
        </w:rPr>
        <w:t>Betsy</w:t>
      </w:r>
      <w:r>
        <w:rPr>
          <w:rFonts w:ascii="Arial" w:eastAsia="Arial" w:hAnsi="Arial" w:cs="Arial"/>
          <w:color w:val="424242"/>
          <w:spacing w:val="-8"/>
          <w:w w:val="123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6"/>
          <w:sz w:val="12"/>
          <w:szCs w:val="12"/>
        </w:rPr>
        <w:t>Hube</w:t>
      </w:r>
      <w:r>
        <w:rPr>
          <w:rFonts w:ascii="Arial" w:eastAsia="Arial" w:hAnsi="Arial" w:cs="Arial"/>
          <w:color w:val="424242"/>
          <w:spacing w:val="4"/>
          <w:w w:val="116"/>
          <w:sz w:val="12"/>
          <w:szCs w:val="12"/>
        </w:rPr>
        <w:t>r</w:t>
      </w:r>
      <w:r>
        <w:rPr>
          <w:rFonts w:ascii="Arial" w:eastAsia="Arial" w:hAnsi="Arial" w:cs="Arial"/>
          <w:color w:val="626262"/>
          <w:w w:val="204"/>
          <w:sz w:val="12"/>
          <w:szCs w:val="12"/>
        </w:rPr>
        <w:t>,</w:t>
      </w:r>
      <w:r>
        <w:rPr>
          <w:rFonts w:ascii="Arial" w:eastAsia="Arial" w:hAnsi="Arial" w:cs="Arial"/>
          <w:color w:val="626262"/>
          <w:spacing w:val="-9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w w:val="120"/>
          <w:sz w:val="12"/>
          <w:szCs w:val="12"/>
        </w:rPr>
        <w:t>Nation</w:t>
      </w:r>
      <w:r>
        <w:rPr>
          <w:rFonts w:ascii="Arial" w:eastAsia="Arial" w:hAnsi="Arial" w:cs="Arial"/>
          <w:color w:val="2A2A2A"/>
          <w:spacing w:val="-2"/>
          <w:w w:val="121"/>
          <w:sz w:val="12"/>
          <w:szCs w:val="12"/>
        </w:rPr>
        <w:t>a</w:t>
      </w:r>
      <w:r>
        <w:rPr>
          <w:rFonts w:ascii="Arial" w:eastAsia="Arial" w:hAnsi="Arial" w:cs="Arial"/>
          <w:color w:val="010101"/>
          <w:w w:val="185"/>
          <w:sz w:val="12"/>
          <w:szCs w:val="12"/>
        </w:rPr>
        <w:t>l</w:t>
      </w:r>
      <w:r>
        <w:rPr>
          <w:rFonts w:ascii="Arial" w:eastAsia="Arial" w:hAnsi="Arial" w:cs="Arial"/>
          <w:color w:val="010101"/>
          <w:spacing w:val="3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Gr</w:t>
      </w:r>
      <w:r>
        <w:rPr>
          <w:rFonts w:ascii="Arial" w:eastAsia="Arial" w:hAnsi="Arial" w:cs="Arial"/>
          <w:color w:val="424242"/>
          <w:spacing w:val="-12"/>
          <w:w w:val="120"/>
          <w:sz w:val="12"/>
          <w:szCs w:val="12"/>
        </w:rPr>
        <w:t>a</w:t>
      </w:r>
      <w:r>
        <w:rPr>
          <w:rFonts w:ascii="Arial" w:eastAsia="Arial" w:hAnsi="Arial" w:cs="Arial"/>
          <w:color w:val="181818"/>
          <w:spacing w:val="-5"/>
          <w:w w:val="120"/>
          <w:sz w:val="12"/>
          <w:szCs w:val="12"/>
        </w:rPr>
        <w:t>n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ge</w:t>
      </w:r>
      <w:r>
        <w:rPr>
          <w:rFonts w:ascii="Arial" w:eastAsia="Arial" w:hAnsi="Arial" w:cs="Arial"/>
          <w:color w:val="424242"/>
          <w:spacing w:val="6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Presid</w:t>
      </w:r>
      <w:r>
        <w:rPr>
          <w:rFonts w:ascii="Arial" w:eastAsia="Arial" w:hAnsi="Arial" w:cs="Arial"/>
          <w:color w:val="424242"/>
          <w:spacing w:val="-2"/>
          <w:w w:val="120"/>
          <w:sz w:val="12"/>
          <w:szCs w:val="12"/>
        </w:rPr>
        <w:t>e</w:t>
      </w:r>
      <w:r>
        <w:rPr>
          <w:rFonts w:ascii="Arial" w:eastAsia="Arial" w:hAnsi="Arial" w:cs="Arial"/>
          <w:color w:val="181818"/>
          <w:spacing w:val="-2"/>
          <w:w w:val="120"/>
          <w:sz w:val="12"/>
          <w:szCs w:val="12"/>
        </w:rPr>
        <w:t>n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t.</w:t>
      </w:r>
      <w:r>
        <w:rPr>
          <w:rFonts w:ascii="Arial" w:eastAsia="Arial" w:hAnsi="Arial" w:cs="Arial"/>
          <w:color w:val="424242"/>
          <w:spacing w:val="19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Available</w:t>
      </w:r>
      <w:r>
        <w:rPr>
          <w:rFonts w:ascii="Arial" w:eastAsia="Arial" w:hAnsi="Arial" w:cs="Arial"/>
          <w:color w:val="424242"/>
          <w:spacing w:val="-1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z w:val="12"/>
          <w:szCs w:val="12"/>
        </w:rPr>
        <w:t>to</w:t>
      </w:r>
      <w:r>
        <w:rPr>
          <w:rFonts w:ascii="Arial" w:eastAsia="Arial" w:hAnsi="Arial" w:cs="Arial"/>
          <w:color w:val="424242"/>
          <w:spacing w:val="29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8"/>
          <w:sz w:val="12"/>
          <w:szCs w:val="12"/>
        </w:rPr>
        <w:t>members</w:t>
      </w:r>
      <w:r>
        <w:rPr>
          <w:rFonts w:ascii="Arial" w:eastAsia="Arial" w:hAnsi="Arial" w:cs="Arial"/>
          <w:color w:val="424242"/>
          <w:spacing w:val="9"/>
          <w:w w:val="118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z w:val="12"/>
          <w:szCs w:val="12"/>
        </w:rPr>
        <w:t>at</w:t>
      </w:r>
      <w:r>
        <w:rPr>
          <w:rFonts w:ascii="Arial" w:eastAsia="Arial" w:hAnsi="Arial" w:cs="Arial"/>
          <w:color w:val="424242"/>
          <w:spacing w:val="30"/>
          <w:sz w:val="12"/>
          <w:szCs w:val="12"/>
        </w:rPr>
        <w:t xml:space="preserve"> </w:t>
      </w:r>
      <w:hyperlink r:id="rId23">
        <w:r>
          <w:rPr>
            <w:rFonts w:ascii="Arial" w:eastAsia="Arial" w:hAnsi="Arial" w:cs="Arial"/>
            <w:i/>
            <w:color w:val="424242"/>
            <w:w w:val="119"/>
            <w:sz w:val="12"/>
            <w:szCs w:val="12"/>
          </w:rPr>
          <w:t>betsy@nationalgrang</w:t>
        </w:r>
        <w:r>
          <w:rPr>
            <w:rFonts w:ascii="Arial" w:eastAsia="Arial" w:hAnsi="Arial" w:cs="Arial"/>
            <w:i/>
            <w:color w:val="424242"/>
            <w:spacing w:val="2"/>
            <w:w w:val="119"/>
            <w:sz w:val="12"/>
            <w:szCs w:val="12"/>
          </w:rPr>
          <w:t>e</w:t>
        </w:r>
        <w:r>
          <w:rPr>
            <w:rFonts w:ascii="Arial" w:eastAsia="Arial" w:hAnsi="Arial" w:cs="Arial"/>
            <w:i/>
            <w:color w:val="626262"/>
            <w:spacing w:val="-6"/>
            <w:w w:val="119"/>
            <w:sz w:val="12"/>
            <w:szCs w:val="12"/>
          </w:rPr>
          <w:t>.</w:t>
        </w:r>
        <w:r>
          <w:rPr>
            <w:rFonts w:ascii="Arial" w:eastAsia="Arial" w:hAnsi="Arial" w:cs="Arial"/>
            <w:i/>
            <w:color w:val="424242"/>
            <w:w w:val="119"/>
            <w:sz w:val="12"/>
            <w:szCs w:val="12"/>
          </w:rPr>
          <w:t>org</w:t>
        </w:r>
        <w:r>
          <w:rPr>
            <w:rFonts w:ascii="Arial" w:eastAsia="Arial" w:hAnsi="Arial" w:cs="Arial"/>
            <w:i/>
            <w:color w:val="424242"/>
            <w:spacing w:val="18"/>
            <w:w w:val="119"/>
            <w:sz w:val="12"/>
            <w:szCs w:val="12"/>
          </w:rPr>
          <w:t xml:space="preserve"> </w:t>
        </w:r>
      </w:hyperlink>
      <w:r>
        <w:rPr>
          <w:rFonts w:ascii="Arial" w:eastAsia="Arial" w:hAnsi="Arial" w:cs="Arial"/>
          <w:color w:val="424242"/>
          <w:sz w:val="12"/>
          <w:szCs w:val="12"/>
        </w:rPr>
        <w:t>or</w:t>
      </w:r>
      <w:r>
        <w:rPr>
          <w:rFonts w:ascii="Arial" w:eastAsia="Arial" w:hAnsi="Arial" w:cs="Arial"/>
          <w:color w:val="424242"/>
          <w:spacing w:val="32"/>
          <w:sz w:val="12"/>
          <w:szCs w:val="12"/>
        </w:rPr>
        <w:t xml:space="preserve"> </w:t>
      </w:r>
      <w:proofErr w:type="gramStart"/>
      <w:r>
        <w:rPr>
          <w:rFonts w:ascii="Arial" w:eastAsia="Arial" w:hAnsi="Arial" w:cs="Arial"/>
          <w:color w:val="424242"/>
          <w:sz w:val="12"/>
          <w:szCs w:val="12"/>
        </w:rPr>
        <w:t xml:space="preserve">by </w:t>
      </w:r>
      <w:r>
        <w:rPr>
          <w:rFonts w:ascii="Arial" w:eastAsia="Arial" w:hAnsi="Arial" w:cs="Arial"/>
          <w:color w:val="424242"/>
          <w:spacing w:val="3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8"/>
          <w:sz w:val="12"/>
          <w:szCs w:val="12"/>
        </w:rPr>
        <w:t>phone</w:t>
      </w:r>
      <w:proofErr w:type="gramEnd"/>
      <w:r>
        <w:rPr>
          <w:rFonts w:ascii="Arial" w:eastAsia="Arial" w:hAnsi="Arial" w:cs="Arial"/>
          <w:color w:val="424242"/>
          <w:spacing w:val="8"/>
          <w:w w:val="118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z w:val="12"/>
          <w:szCs w:val="12"/>
        </w:rPr>
        <w:t>at</w:t>
      </w:r>
      <w:r>
        <w:rPr>
          <w:rFonts w:ascii="Arial" w:eastAsia="Arial" w:hAnsi="Arial" w:cs="Arial"/>
          <w:color w:val="424242"/>
          <w:spacing w:val="31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1"/>
          <w:sz w:val="12"/>
          <w:szCs w:val="12"/>
        </w:rPr>
        <w:t>(484)</w:t>
      </w:r>
      <w:r>
        <w:rPr>
          <w:rFonts w:ascii="Arial" w:eastAsia="Arial" w:hAnsi="Arial" w:cs="Arial"/>
          <w:i/>
          <w:color w:val="424242"/>
          <w:spacing w:val="12"/>
          <w:w w:val="121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2A2A2A"/>
          <w:w w:val="118"/>
          <w:sz w:val="12"/>
          <w:szCs w:val="12"/>
        </w:rPr>
        <w:t>459-195</w:t>
      </w:r>
      <w:r>
        <w:rPr>
          <w:rFonts w:ascii="Arial" w:eastAsia="Arial" w:hAnsi="Arial" w:cs="Arial"/>
          <w:i/>
          <w:color w:val="2A2A2A"/>
          <w:spacing w:val="-4"/>
          <w:w w:val="118"/>
          <w:sz w:val="12"/>
          <w:szCs w:val="12"/>
        </w:rPr>
        <w:t>7</w:t>
      </w:r>
      <w:r>
        <w:rPr>
          <w:rFonts w:ascii="Arial" w:eastAsia="Arial" w:hAnsi="Arial" w:cs="Arial"/>
          <w:i/>
          <w:color w:val="626262"/>
          <w:w w:val="178"/>
          <w:sz w:val="12"/>
          <w:szCs w:val="12"/>
        </w:rPr>
        <w:t xml:space="preserve">. </w:t>
      </w:r>
      <w:r>
        <w:rPr>
          <w:rFonts w:ascii="Arial" w:eastAsia="Arial" w:hAnsi="Arial" w:cs="Arial"/>
          <w:color w:val="181818"/>
          <w:w w:val="127"/>
          <w:sz w:val="12"/>
          <w:szCs w:val="12"/>
        </w:rPr>
        <w:t>Editor</w:t>
      </w:r>
      <w:r>
        <w:rPr>
          <w:rFonts w:ascii="Arial" w:eastAsia="Arial" w:hAnsi="Arial" w:cs="Arial"/>
          <w:color w:val="181818"/>
          <w:spacing w:val="19"/>
          <w:w w:val="127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7"/>
          <w:sz w:val="12"/>
          <w:szCs w:val="12"/>
        </w:rPr>
        <w:t>Philip</w:t>
      </w:r>
      <w:r>
        <w:rPr>
          <w:rFonts w:ascii="Arial" w:eastAsia="Arial" w:hAnsi="Arial" w:cs="Arial"/>
          <w:color w:val="424242"/>
          <w:spacing w:val="-14"/>
          <w:w w:val="127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31"/>
          <w:sz w:val="12"/>
          <w:szCs w:val="12"/>
        </w:rPr>
        <w:t>J</w:t>
      </w:r>
      <w:r>
        <w:rPr>
          <w:rFonts w:ascii="Arial" w:eastAsia="Arial" w:hAnsi="Arial" w:cs="Arial"/>
          <w:color w:val="424242"/>
          <w:w w:val="130"/>
          <w:sz w:val="12"/>
          <w:szCs w:val="12"/>
        </w:rPr>
        <w:t>.</w:t>
      </w:r>
      <w:r>
        <w:rPr>
          <w:rFonts w:ascii="Arial" w:eastAsia="Arial" w:hAnsi="Arial" w:cs="Arial"/>
          <w:color w:val="424242"/>
          <w:spacing w:val="-17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9"/>
          <w:sz w:val="12"/>
          <w:szCs w:val="12"/>
        </w:rPr>
        <w:t>Vonada,</w:t>
      </w:r>
      <w:r>
        <w:rPr>
          <w:rFonts w:ascii="Arial" w:eastAsia="Arial" w:hAnsi="Arial" w:cs="Arial"/>
          <w:color w:val="424242"/>
          <w:spacing w:val="-16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9"/>
          <w:sz w:val="12"/>
          <w:szCs w:val="12"/>
        </w:rPr>
        <w:t>National</w:t>
      </w:r>
      <w:r>
        <w:rPr>
          <w:rFonts w:ascii="Arial" w:eastAsia="Arial" w:hAnsi="Arial" w:cs="Arial"/>
          <w:color w:val="424242"/>
          <w:spacing w:val="6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9"/>
          <w:sz w:val="12"/>
          <w:szCs w:val="12"/>
        </w:rPr>
        <w:t>Grange</w:t>
      </w:r>
      <w:r>
        <w:rPr>
          <w:rFonts w:ascii="Arial" w:eastAsia="Arial" w:hAnsi="Arial" w:cs="Arial"/>
          <w:color w:val="424242"/>
          <w:spacing w:val="3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9"/>
          <w:sz w:val="12"/>
          <w:szCs w:val="12"/>
        </w:rPr>
        <w:t>Communications</w:t>
      </w:r>
      <w:r>
        <w:rPr>
          <w:rFonts w:ascii="Arial" w:eastAsia="Arial" w:hAnsi="Arial" w:cs="Arial"/>
          <w:color w:val="424242"/>
          <w:spacing w:val="-6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9"/>
          <w:sz w:val="12"/>
          <w:szCs w:val="12"/>
        </w:rPr>
        <w:t>Director.</w:t>
      </w:r>
      <w:r>
        <w:rPr>
          <w:rFonts w:ascii="Arial" w:eastAsia="Arial" w:hAnsi="Arial" w:cs="Arial"/>
          <w:color w:val="424242"/>
          <w:spacing w:val="-6"/>
          <w:w w:val="119"/>
          <w:sz w:val="12"/>
          <w:szCs w:val="12"/>
        </w:rPr>
        <w:t xml:space="preserve"> </w:t>
      </w:r>
      <w:proofErr w:type="gramStart"/>
      <w:r>
        <w:rPr>
          <w:rFonts w:ascii="Arial" w:eastAsia="Arial" w:hAnsi="Arial" w:cs="Arial"/>
          <w:color w:val="424242"/>
          <w:sz w:val="12"/>
          <w:szCs w:val="12"/>
        </w:rPr>
        <w:t xml:space="preserve">To  </w:t>
      </w:r>
      <w:r>
        <w:rPr>
          <w:rFonts w:ascii="Arial" w:eastAsia="Arial" w:hAnsi="Arial" w:cs="Arial"/>
          <w:color w:val="424242"/>
          <w:w w:val="125"/>
          <w:sz w:val="12"/>
          <w:szCs w:val="12"/>
        </w:rPr>
        <w:t>submit</w:t>
      </w:r>
      <w:proofErr w:type="gramEnd"/>
      <w:r>
        <w:rPr>
          <w:rFonts w:ascii="Arial" w:eastAsia="Arial" w:hAnsi="Arial" w:cs="Arial"/>
          <w:color w:val="424242"/>
          <w:spacing w:val="-13"/>
          <w:w w:val="125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5"/>
          <w:sz w:val="12"/>
          <w:szCs w:val="12"/>
        </w:rPr>
        <w:t>a</w:t>
      </w:r>
      <w:r>
        <w:rPr>
          <w:rFonts w:ascii="Arial" w:eastAsia="Arial" w:hAnsi="Arial" w:cs="Arial"/>
          <w:color w:val="424242"/>
          <w:spacing w:val="6"/>
          <w:w w:val="125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5"/>
          <w:sz w:val="12"/>
          <w:szCs w:val="12"/>
        </w:rPr>
        <w:t>story</w:t>
      </w:r>
      <w:r>
        <w:rPr>
          <w:rFonts w:ascii="Arial" w:eastAsia="Arial" w:hAnsi="Arial" w:cs="Arial"/>
          <w:color w:val="424242"/>
          <w:spacing w:val="-14"/>
          <w:w w:val="125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5"/>
          <w:sz w:val="12"/>
          <w:szCs w:val="12"/>
        </w:rPr>
        <w:t>i</w:t>
      </w:r>
      <w:r>
        <w:rPr>
          <w:rFonts w:ascii="Arial" w:eastAsia="Arial" w:hAnsi="Arial" w:cs="Arial"/>
          <w:color w:val="181818"/>
          <w:spacing w:val="-4"/>
          <w:w w:val="125"/>
          <w:sz w:val="12"/>
          <w:szCs w:val="12"/>
        </w:rPr>
        <w:t>d</w:t>
      </w:r>
      <w:r>
        <w:rPr>
          <w:rFonts w:ascii="Arial" w:eastAsia="Arial" w:hAnsi="Arial" w:cs="Arial"/>
          <w:color w:val="424242"/>
          <w:w w:val="125"/>
          <w:sz w:val="12"/>
          <w:szCs w:val="12"/>
        </w:rPr>
        <w:t>ea</w:t>
      </w:r>
      <w:r>
        <w:rPr>
          <w:rFonts w:ascii="Arial" w:eastAsia="Arial" w:hAnsi="Arial" w:cs="Arial"/>
          <w:color w:val="424242"/>
          <w:spacing w:val="1"/>
          <w:w w:val="125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sz w:val="12"/>
          <w:szCs w:val="12"/>
        </w:rPr>
        <w:t xml:space="preserve">for </w:t>
      </w:r>
      <w:r>
        <w:rPr>
          <w:rFonts w:ascii="Arial" w:eastAsia="Arial" w:hAnsi="Arial" w:cs="Arial"/>
          <w:color w:val="2A2A2A"/>
          <w:spacing w:val="12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9"/>
          <w:sz w:val="12"/>
          <w:szCs w:val="12"/>
        </w:rPr>
        <w:t>Patrons</w:t>
      </w:r>
      <w:r>
        <w:rPr>
          <w:rFonts w:ascii="Arial" w:eastAsia="Arial" w:hAnsi="Arial" w:cs="Arial"/>
          <w:color w:val="424242"/>
          <w:spacing w:val="4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9"/>
          <w:sz w:val="12"/>
          <w:szCs w:val="12"/>
        </w:rPr>
        <w:t>Chain</w:t>
      </w:r>
      <w:r>
        <w:rPr>
          <w:rFonts w:ascii="Arial" w:eastAsia="Arial" w:hAnsi="Arial" w:cs="Arial"/>
          <w:color w:val="424242"/>
          <w:spacing w:val="5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z w:val="12"/>
          <w:szCs w:val="12"/>
        </w:rPr>
        <w:t>or</w:t>
      </w:r>
      <w:r>
        <w:rPr>
          <w:rFonts w:ascii="Arial" w:eastAsia="Arial" w:hAnsi="Arial" w:cs="Arial"/>
          <w:color w:val="424242"/>
          <w:spacing w:val="21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0"/>
          <w:sz w:val="12"/>
          <w:szCs w:val="12"/>
        </w:rPr>
        <w:t>Good</w:t>
      </w:r>
      <w:r>
        <w:rPr>
          <w:rFonts w:ascii="Arial" w:eastAsia="Arial" w:hAnsi="Arial" w:cs="Arial"/>
          <w:i/>
          <w:color w:val="424242"/>
          <w:spacing w:val="4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0"/>
          <w:sz w:val="12"/>
          <w:szCs w:val="12"/>
        </w:rPr>
        <w:t>Day!</w:t>
      </w:r>
      <w:r>
        <w:rPr>
          <w:rFonts w:ascii="Arial" w:eastAsia="Arial" w:hAnsi="Arial" w:cs="Arial"/>
          <w:i/>
          <w:color w:val="424242"/>
          <w:spacing w:val="-1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magazine, request</w:t>
      </w:r>
      <w:r>
        <w:rPr>
          <w:rFonts w:ascii="Arial" w:eastAsia="Arial" w:hAnsi="Arial" w:cs="Arial"/>
          <w:color w:val="424242"/>
          <w:spacing w:val="6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w w:val="120"/>
          <w:sz w:val="12"/>
          <w:szCs w:val="12"/>
        </w:rPr>
        <w:t xml:space="preserve">assistance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with</w:t>
      </w:r>
      <w:r>
        <w:rPr>
          <w:rFonts w:ascii="Arial" w:eastAsia="Arial" w:hAnsi="Arial" w:cs="Arial"/>
          <w:color w:val="424242"/>
          <w:spacing w:val="7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publicity,</w:t>
      </w:r>
      <w:r>
        <w:rPr>
          <w:rFonts w:ascii="Arial" w:eastAsia="Arial" w:hAnsi="Arial" w:cs="Arial"/>
          <w:color w:val="424242"/>
          <w:spacing w:val="13"/>
          <w:w w:val="120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424242"/>
          <w:w w:val="119"/>
          <w:sz w:val="12"/>
          <w:szCs w:val="12"/>
        </w:rPr>
        <w:t>em</w:t>
      </w:r>
      <w:r>
        <w:rPr>
          <w:rFonts w:ascii="Arial" w:eastAsia="Arial" w:hAnsi="Arial" w:cs="Arial"/>
          <w:color w:val="424242"/>
          <w:spacing w:val="-9"/>
          <w:w w:val="119"/>
          <w:sz w:val="12"/>
          <w:szCs w:val="12"/>
        </w:rPr>
        <w:t>a</w:t>
      </w:r>
      <w:r>
        <w:rPr>
          <w:rFonts w:ascii="Arial" w:eastAsia="Arial" w:hAnsi="Arial" w:cs="Arial"/>
          <w:color w:val="181818"/>
          <w:w w:val="247"/>
          <w:sz w:val="12"/>
          <w:szCs w:val="12"/>
        </w:rPr>
        <w:t>i</w:t>
      </w:r>
      <w:proofErr w:type="spellEnd"/>
      <w:r>
        <w:rPr>
          <w:rFonts w:ascii="Arial" w:eastAsia="Arial" w:hAnsi="Arial" w:cs="Arial"/>
          <w:color w:val="181818"/>
          <w:spacing w:val="-21"/>
          <w:sz w:val="12"/>
          <w:szCs w:val="12"/>
        </w:rPr>
        <w:t xml:space="preserve"> </w:t>
      </w:r>
      <w:hyperlink r:id="rId24">
        <w:r>
          <w:rPr>
            <w:rFonts w:ascii="Arial" w:eastAsia="Arial" w:hAnsi="Arial" w:cs="Arial"/>
            <w:color w:val="424242"/>
            <w:w w:val="247"/>
            <w:sz w:val="12"/>
            <w:szCs w:val="12"/>
          </w:rPr>
          <w:t>l</w:t>
        </w:r>
        <w:r>
          <w:rPr>
            <w:rFonts w:ascii="Arial" w:eastAsia="Arial" w:hAnsi="Arial" w:cs="Arial"/>
            <w:color w:val="424242"/>
            <w:spacing w:val="-19"/>
            <w:sz w:val="12"/>
            <w:szCs w:val="12"/>
          </w:rPr>
          <w:t xml:space="preserve"> </w:t>
        </w:r>
        <w:r>
          <w:rPr>
            <w:rFonts w:ascii="Arial" w:eastAsia="Arial" w:hAnsi="Arial" w:cs="Arial"/>
            <w:i/>
            <w:color w:val="424242"/>
            <w:w w:val="118"/>
            <w:sz w:val="12"/>
            <w:szCs w:val="12"/>
          </w:rPr>
          <w:t>pvonada@nationalgrange.org</w:t>
        </w:r>
        <w:r>
          <w:rPr>
            <w:rFonts w:ascii="Arial" w:eastAsia="Arial" w:hAnsi="Arial" w:cs="Arial"/>
            <w:i/>
            <w:color w:val="424242"/>
            <w:spacing w:val="9"/>
            <w:w w:val="118"/>
            <w:sz w:val="12"/>
            <w:szCs w:val="12"/>
          </w:rPr>
          <w:t xml:space="preserve"> </w:t>
        </w:r>
      </w:hyperlink>
      <w:r>
        <w:rPr>
          <w:rFonts w:ascii="Arial" w:eastAsia="Arial" w:hAnsi="Arial" w:cs="Arial"/>
          <w:i/>
          <w:color w:val="424242"/>
          <w:sz w:val="12"/>
          <w:szCs w:val="12"/>
        </w:rPr>
        <w:t xml:space="preserve">or </w:t>
      </w:r>
      <w:r>
        <w:rPr>
          <w:rFonts w:ascii="Arial" w:eastAsia="Arial" w:hAnsi="Arial" w:cs="Arial"/>
          <w:i/>
          <w:color w:val="424242"/>
          <w:spacing w:val="1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2"/>
          <w:sz w:val="12"/>
          <w:szCs w:val="12"/>
        </w:rPr>
        <w:t>call/te</w:t>
      </w:r>
      <w:r>
        <w:rPr>
          <w:rFonts w:ascii="Arial" w:eastAsia="Arial" w:hAnsi="Arial" w:cs="Arial"/>
          <w:i/>
          <w:color w:val="424242"/>
          <w:spacing w:val="7"/>
          <w:w w:val="122"/>
          <w:sz w:val="12"/>
          <w:szCs w:val="12"/>
        </w:rPr>
        <w:t>x</w:t>
      </w:r>
      <w:r>
        <w:rPr>
          <w:rFonts w:ascii="Arial" w:eastAsia="Arial" w:hAnsi="Arial" w:cs="Arial"/>
          <w:i/>
          <w:color w:val="181818"/>
          <w:w w:val="122"/>
          <w:sz w:val="12"/>
          <w:szCs w:val="12"/>
        </w:rPr>
        <w:t>t</w:t>
      </w:r>
      <w:r>
        <w:rPr>
          <w:rFonts w:ascii="Arial" w:eastAsia="Arial" w:hAnsi="Arial" w:cs="Arial"/>
          <w:i/>
          <w:color w:val="181818"/>
          <w:spacing w:val="6"/>
          <w:w w:val="122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2"/>
          <w:sz w:val="12"/>
          <w:szCs w:val="12"/>
        </w:rPr>
        <w:t>(814)</w:t>
      </w:r>
      <w:r>
        <w:rPr>
          <w:rFonts w:ascii="Arial" w:eastAsia="Arial" w:hAnsi="Arial" w:cs="Arial"/>
          <w:i/>
          <w:color w:val="424242"/>
          <w:spacing w:val="4"/>
          <w:w w:val="122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2"/>
          <w:sz w:val="12"/>
          <w:szCs w:val="12"/>
        </w:rPr>
        <w:t>404-7985</w:t>
      </w:r>
    </w:p>
    <w:p w14:paraId="0E5F19FA" w14:textId="77777777" w:rsidR="000E112E" w:rsidRDefault="001E68BD">
      <w:pPr>
        <w:spacing w:before="4" w:after="0" w:line="240" w:lineRule="auto"/>
        <w:ind w:left="289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color w:val="181818"/>
          <w:w w:val="129"/>
          <w:sz w:val="12"/>
          <w:szCs w:val="12"/>
        </w:rPr>
        <w:t xml:space="preserve">Convention </w:t>
      </w:r>
      <w:r>
        <w:rPr>
          <w:rFonts w:ascii="Arial" w:eastAsia="Arial" w:hAnsi="Arial" w:cs="Arial"/>
          <w:color w:val="181818"/>
          <w:w w:val="125"/>
          <w:sz w:val="12"/>
          <w:szCs w:val="12"/>
        </w:rPr>
        <w:t>Reg</w:t>
      </w:r>
      <w:r>
        <w:rPr>
          <w:rFonts w:ascii="Arial" w:eastAsia="Arial" w:hAnsi="Arial" w:cs="Arial"/>
          <w:color w:val="181818"/>
          <w:spacing w:val="-16"/>
          <w:w w:val="125"/>
          <w:sz w:val="12"/>
          <w:szCs w:val="12"/>
        </w:rPr>
        <w:t>i</w:t>
      </w:r>
      <w:r>
        <w:rPr>
          <w:rFonts w:ascii="Arial" w:eastAsia="Arial" w:hAnsi="Arial" w:cs="Arial"/>
          <w:color w:val="424242"/>
          <w:spacing w:val="-2"/>
          <w:w w:val="126"/>
          <w:sz w:val="12"/>
          <w:szCs w:val="12"/>
        </w:rPr>
        <w:t>s</w:t>
      </w:r>
      <w:r>
        <w:rPr>
          <w:rFonts w:ascii="Arial" w:eastAsia="Arial" w:hAnsi="Arial" w:cs="Arial"/>
          <w:color w:val="181818"/>
          <w:w w:val="134"/>
          <w:sz w:val="12"/>
          <w:szCs w:val="12"/>
        </w:rPr>
        <w:t>tration</w:t>
      </w:r>
      <w:r>
        <w:rPr>
          <w:rFonts w:ascii="Arial" w:eastAsia="Arial" w:hAnsi="Arial" w:cs="Arial"/>
          <w:color w:val="181818"/>
          <w:spacing w:val="-4"/>
          <w:w w:val="135"/>
          <w:sz w:val="12"/>
          <w:szCs w:val="12"/>
        </w:rPr>
        <w:t>s</w:t>
      </w:r>
      <w:r>
        <w:rPr>
          <w:rFonts w:ascii="Arial" w:eastAsia="Arial" w:hAnsi="Arial" w:cs="Arial"/>
          <w:color w:val="424242"/>
          <w:w w:val="204"/>
          <w:sz w:val="12"/>
          <w:szCs w:val="12"/>
        </w:rPr>
        <w:t>,</w:t>
      </w:r>
      <w:r>
        <w:rPr>
          <w:rFonts w:ascii="Arial" w:eastAsia="Arial" w:hAnsi="Arial" w:cs="Arial"/>
          <w:color w:val="424242"/>
          <w:spacing w:val="-9"/>
          <w:sz w:val="12"/>
          <w:szCs w:val="12"/>
        </w:rPr>
        <w:t xml:space="preserve"> </w:t>
      </w:r>
      <w:r>
        <w:rPr>
          <w:rFonts w:ascii="Arial" w:eastAsia="Arial" w:hAnsi="Arial" w:cs="Arial"/>
          <w:color w:val="010101"/>
          <w:w w:val="129"/>
          <w:sz w:val="12"/>
          <w:szCs w:val="12"/>
        </w:rPr>
        <w:t>L</w:t>
      </w:r>
      <w:r>
        <w:rPr>
          <w:rFonts w:ascii="Arial" w:eastAsia="Arial" w:hAnsi="Arial" w:cs="Arial"/>
          <w:color w:val="2A2A2A"/>
          <w:w w:val="129"/>
          <w:sz w:val="12"/>
          <w:szCs w:val="12"/>
        </w:rPr>
        <w:t>easing</w:t>
      </w:r>
      <w:r>
        <w:rPr>
          <w:rFonts w:ascii="Arial" w:eastAsia="Arial" w:hAnsi="Arial" w:cs="Arial"/>
          <w:color w:val="2A2A2A"/>
          <w:spacing w:val="-1"/>
          <w:w w:val="129"/>
          <w:sz w:val="12"/>
          <w:szCs w:val="12"/>
        </w:rPr>
        <w:t xml:space="preserve"> </w:t>
      </w:r>
      <w:r>
        <w:rPr>
          <w:rFonts w:ascii="Arial" w:eastAsia="Arial" w:hAnsi="Arial" w:cs="Arial"/>
          <w:color w:val="010101"/>
          <w:w w:val="129"/>
          <w:sz w:val="12"/>
          <w:szCs w:val="12"/>
        </w:rPr>
        <w:t>Inquiri</w:t>
      </w:r>
      <w:r>
        <w:rPr>
          <w:rFonts w:ascii="Arial" w:eastAsia="Arial" w:hAnsi="Arial" w:cs="Arial"/>
          <w:color w:val="010101"/>
          <w:spacing w:val="3"/>
          <w:w w:val="129"/>
          <w:sz w:val="12"/>
          <w:szCs w:val="12"/>
        </w:rPr>
        <w:t>e</w:t>
      </w:r>
      <w:r>
        <w:rPr>
          <w:rFonts w:ascii="Arial" w:eastAsia="Arial" w:hAnsi="Arial" w:cs="Arial"/>
          <w:color w:val="2A2A2A"/>
          <w:w w:val="129"/>
          <w:sz w:val="12"/>
          <w:szCs w:val="12"/>
        </w:rPr>
        <w:t>s,</w:t>
      </w:r>
      <w:r>
        <w:rPr>
          <w:rFonts w:ascii="Arial" w:eastAsia="Arial" w:hAnsi="Arial" w:cs="Arial"/>
          <w:color w:val="2A2A2A"/>
          <w:spacing w:val="6"/>
          <w:w w:val="129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9"/>
          <w:sz w:val="12"/>
          <w:szCs w:val="12"/>
        </w:rPr>
        <w:t>Junior</w:t>
      </w:r>
      <w:r>
        <w:rPr>
          <w:rFonts w:ascii="Arial" w:eastAsia="Arial" w:hAnsi="Arial" w:cs="Arial"/>
          <w:color w:val="181818"/>
          <w:spacing w:val="9"/>
          <w:w w:val="129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9"/>
          <w:sz w:val="12"/>
          <w:szCs w:val="12"/>
        </w:rPr>
        <w:t>Department</w:t>
      </w:r>
      <w:r>
        <w:rPr>
          <w:rFonts w:ascii="Arial" w:eastAsia="Arial" w:hAnsi="Arial" w:cs="Arial"/>
          <w:color w:val="181818"/>
          <w:spacing w:val="-17"/>
          <w:w w:val="129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7"/>
          <w:sz w:val="12"/>
          <w:szCs w:val="12"/>
        </w:rPr>
        <w:t>Samantha</w:t>
      </w:r>
      <w:r>
        <w:rPr>
          <w:rFonts w:ascii="Arial" w:eastAsia="Arial" w:hAnsi="Arial" w:cs="Arial"/>
          <w:color w:val="424242"/>
          <w:spacing w:val="11"/>
          <w:w w:val="117"/>
          <w:sz w:val="12"/>
          <w:szCs w:val="12"/>
        </w:rPr>
        <w:t xml:space="preserve"> </w:t>
      </w:r>
      <w:hyperlink r:id="rId25">
        <w:r>
          <w:rPr>
            <w:rFonts w:ascii="Arial" w:eastAsia="Arial" w:hAnsi="Arial" w:cs="Arial"/>
            <w:color w:val="424242"/>
            <w:w w:val="119"/>
            <w:sz w:val="12"/>
            <w:szCs w:val="12"/>
          </w:rPr>
          <w:t>Wilkin</w:t>
        </w:r>
        <w:r>
          <w:rPr>
            <w:rFonts w:ascii="Arial" w:eastAsia="Arial" w:hAnsi="Arial" w:cs="Arial"/>
            <w:color w:val="424242"/>
            <w:spacing w:val="-3"/>
            <w:w w:val="120"/>
            <w:sz w:val="12"/>
            <w:szCs w:val="12"/>
          </w:rPr>
          <w:t>s</w:t>
        </w:r>
        <w:r>
          <w:rPr>
            <w:rFonts w:ascii="Arial" w:eastAsia="Arial" w:hAnsi="Arial" w:cs="Arial"/>
            <w:color w:val="626262"/>
            <w:w w:val="216"/>
            <w:sz w:val="12"/>
            <w:szCs w:val="12"/>
          </w:rPr>
          <w:t>.</w:t>
        </w:r>
        <w:r>
          <w:rPr>
            <w:rFonts w:ascii="Arial" w:eastAsia="Arial" w:hAnsi="Arial" w:cs="Arial"/>
            <w:color w:val="626262"/>
            <w:spacing w:val="-15"/>
            <w:sz w:val="12"/>
            <w:szCs w:val="12"/>
          </w:rPr>
          <w:t xml:space="preserve"> </w:t>
        </w:r>
        <w:r>
          <w:rPr>
            <w:rFonts w:ascii="Arial" w:eastAsia="Arial" w:hAnsi="Arial" w:cs="Arial"/>
            <w:i/>
            <w:color w:val="424242"/>
            <w:w w:val="118"/>
            <w:sz w:val="12"/>
            <w:szCs w:val="12"/>
          </w:rPr>
          <w:t>samantha@nationalgrang</w:t>
        </w:r>
        <w:r>
          <w:rPr>
            <w:rFonts w:ascii="Arial" w:eastAsia="Arial" w:hAnsi="Arial" w:cs="Arial"/>
            <w:i/>
            <w:color w:val="424242"/>
            <w:spacing w:val="2"/>
            <w:w w:val="118"/>
            <w:sz w:val="12"/>
            <w:szCs w:val="12"/>
          </w:rPr>
          <w:t>e</w:t>
        </w:r>
        <w:r>
          <w:rPr>
            <w:rFonts w:ascii="Arial" w:eastAsia="Arial" w:hAnsi="Arial" w:cs="Arial"/>
            <w:i/>
            <w:color w:val="626262"/>
            <w:spacing w:val="-6"/>
            <w:w w:val="118"/>
            <w:sz w:val="12"/>
            <w:szCs w:val="12"/>
          </w:rPr>
          <w:t>.</w:t>
        </w:r>
        <w:r>
          <w:rPr>
            <w:rFonts w:ascii="Arial" w:eastAsia="Arial" w:hAnsi="Arial" w:cs="Arial"/>
            <w:i/>
            <w:color w:val="424242"/>
            <w:w w:val="118"/>
            <w:sz w:val="12"/>
            <w:szCs w:val="12"/>
          </w:rPr>
          <w:t>org</w:t>
        </w:r>
        <w:r>
          <w:rPr>
            <w:rFonts w:ascii="Arial" w:eastAsia="Arial" w:hAnsi="Arial" w:cs="Arial"/>
            <w:i/>
            <w:color w:val="424242"/>
            <w:spacing w:val="18"/>
            <w:w w:val="118"/>
            <w:sz w:val="12"/>
            <w:szCs w:val="12"/>
          </w:rPr>
          <w:t xml:space="preserve"> </w:t>
        </w:r>
      </w:hyperlink>
      <w:r>
        <w:rPr>
          <w:rFonts w:ascii="Arial" w:eastAsia="Arial" w:hAnsi="Arial" w:cs="Arial"/>
          <w:i/>
          <w:color w:val="424242"/>
          <w:sz w:val="12"/>
          <w:szCs w:val="12"/>
        </w:rPr>
        <w:t>or</w:t>
      </w:r>
      <w:r>
        <w:rPr>
          <w:rFonts w:ascii="Arial" w:eastAsia="Arial" w:hAnsi="Arial" w:cs="Arial"/>
          <w:i/>
          <w:color w:val="424242"/>
          <w:spacing w:val="25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44"/>
          <w:sz w:val="12"/>
          <w:szCs w:val="12"/>
        </w:rPr>
        <w:t>(</w:t>
      </w:r>
      <w:r>
        <w:rPr>
          <w:rFonts w:ascii="Arial" w:eastAsia="Arial" w:hAnsi="Arial" w:cs="Arial"/>
          <w:i/>
          <w:color w:val="424242"/>
          <w:spacing w:val="-17"/>
          <w:w w:val="144"/>
          <w:sz w:val="12"/>
          <w:szCs w:val="12"/>
        </w:rPr>
        <w:t>2</w:t>
      </w:r>
      <w:r>
        <w:rPr>
          <w:rFonts w:ascii="Arial" w:eastAsia="Arial" w:hAnsi="Arial" w:cs="Arial"/>
          <w:i/>
          <w:color w:val="181818"/>
          <w:spacing w:val="-7"/>
          <w:w w:val="144"/>
          <w:sz w:val="12"/>
          <w:szCs w:val="12"/>
        </w:rPr>
        <w:t>1</w:t>
      </w:r>
      <w:r>
        <w:rPr>
          <w:rFonts w:ascii="Arial" w:eastAsia="Arial" w:hAnsi="Arial" w:cs="Arial"/>
          <w:i/>
          <w:color w:val="424242"/>
          <w:w w:val="144"/>
          <w:sz w:val="12"/>
          <w:szCs w:val="12"/>
        </w:rPr>
        <w:t>0)</w:t>
      </w:r>
      <w:r>
        <w:rPr>
          <w:rFonts w:ascii="Arial" w:eastAsia="Arial" w:hAnsi="Arial" w:cs="Arial"/>
          <w:i/>
          <w:color w:val="424242"/>
          <w:spacing w:val="-7"/>
          <w:w w:val="144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44"/>
          <w:sz w:val="12"/>
          <w:szCs w:val="12"/>
        </w:rPr>
        <w:t>838-7892</w:t>
      </w:r>
    </w:p>
    <w:p w14:paraId="71743B79" w14:textId="77777777" w:rsidR="000E112E" w:rsidRDefault="001E68BD">
      <w:pPr>
        <w:spacing w:before="38" w:after="0" w:line="311" w:lineRule="auto"/>
        <w:ind w:left="289" w:right="771" w:firstLine="7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color w:val="010101"/>
          <w:w w:val="127"/>
          <w:sz w:val="12"/>
          <w:szCs w:val="12"/>
        </w:rPr>
        <w:t>L</w:t>
      </w:r>
      <w:r>
        <w:rPr>
          <w:rFonts w:ascii="Arial" w:eastAsia="Arial" w:hAnsi="Arial" w:cs="Arial"/>
          <w:color w:val="2A2A2A"/>
          <w:w w:val="127"/>
          <w:sz w:val="12"/>
          <w:szCs w:val="12"/>
        </w:rPr>
        <w:t>ead</w:t>
      </w:r>
      <w:r>
        <w:rPr>
          <w:rFonts w:ascii="Arial" w:eastAsia="Arial" w:hAnsi="Arial" w:cs="Arial"/>
          <w:color w:val="2A2A2A"/>
          <w:spacing w:val="-3"/>
          <w:w w:val="127"/>
          <w:sz w:val="12"/>
          <w:szCs w:val="12"/>
        </w:rPr>
        <w:t>e</w:t>
      </w:r>
      <w:r>
        <w:rPr>
          <w:rFonts w:ascii="Arial" w:eastAsia="Arial" w:hAnsi="Arial" w:cs="Arial"/>
          <w:color w:val="010101"/>
          <w:spacing w:val="3"/>
          <w:w w:val="127"/>
          <w:sz w:val="12"/>
          <w:szCs w:val="12"/>
        </w:rPr>
        <w:t>r</w:t>
      </w:r>
      <w:r>
        <w:rPr>
          <w:rFonts w:ascii="Arial" w:eastAsia="Arial" w:hAnsi="Arial" w:cs="Arial"/>
          <w:color w:val="2A2A2A"/>
          <w:w w:val="127"/>
          <w:sz w:val="12"/>
          <w:szCs w:val="12"/>
        </w:rPr>
        <w:t>s</w:t>
      </w:r>
      <w:r>
        <w:rPr>
          <w:rFonts w:ascii="Arial" w:eastAsia="Arial" w:hAnsi="Arial" w:cs="Arial"/>
          <w:color w:val="2A2A2A"/>
          <w:spacing w:val="-15"/>
          <w:w w:val="127"/>
          <w:sz w:val="12"/>
          <w:szCs w:val="12"/>
        </w:rPr>
        <w:t>h</w:t>
      </w:r>
      <w:r>
        <w:rPr>
          <w:rFonts w:ascii="Arial" w:eastAsia="Arial" w:hAnsi="Arial" w:cs="Arial"/>
          <w:color w:val="010101"/>
          <w:w w:val="127"/>
          <w:sz w:val="12"/>
          <w:szCs w:val="12"/>
        </w:rPr>
        <w:t>ip</w:t>
      </w:r>
      <w:r>
        <w:rPr>
          <w:rFonts w:ascii="Arial" w:eastAsia="Arial" w:hAnsi="Arial" w:cs="Arial"/>
          <w:color w:val="010101"/>
          <w:spacing w:val="14"/>
          <w:w w:val="127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7"/>
          <w:sz w:val="12"/>
          <w:szCs w:val="12"/>
        </w:rPr>
        <w:t>Training</w:t>
      </w:r>
      <w:r>
        <w:rPr>
          <w:rFonts w:ascii="Arial" w:eastAsia="Arial" w:hAnsi="Arial" w:cs="Arial"/>
          <w:color w:val="181818"/>
          <w:spacing w:val="22"/>
          <w:w w:val="127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7"/>
          <w:sz w:val="12"/>
          <w:szCs w:val="12"/>
        </w:rPr>
        <w:t>and</w:t>
      </w:r>
      <w:r>
        <w:rPr>
          <w:rFonts w:ascii="Arial" w:eastAsia="Arial" w:hAnsi="Arial" w:cs="Arial"/>
          <w:color w:val="181818"/>
          <w:spacing w:val="-8"/>
          <w:w w:val="127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7"/>
          <w:sz w:val="12"/>
          <w:szCs w:val="12"/>
        </w:rPr>
        <w:t>Membership</w:t>
      </w:r>
      <w:r>
        <w:rPr>
          <w:rFonts w:ascii="Arial" w:eastAsia="Arial" w:hAnsi="Arial" w:cs="Arial"/>
          <w:color w:val="181818"/>
          <w:spacing w:val="-3"/>
          <w:w w:val="127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7"/>
          <w:sz w:val="12"/>
          <w:szCs w:val="12"/>
        </w:rPr>
        <w:t>Development</w:t>
      </w:r>
      <w:r>
        <w:rPr>
          <w:rFonts w:ascii="Arial" w:eastAsia="Arial" w:hAnsi="Arial" w:cs="Arial"/>
          <w:color w:val="181818"/>
          <w:spacing w:val="-6"/>
          <w:w w:val="127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5"/>
          <w:sz w:val="12"/>
          <w:szCs w:val="12"/>
        </w:rPr>
        <w:t>Amanda</w:t>
      </w:r>
      <w:r>
        <w:rPr>
          <w:rFonts w:ascii="Arial" w:eastAsia="Arial" w:hAnsi="Arial" w:cs="Arial"/>
          <w:color w:val="424242"/>
          <w:spacing w:val="6"/>
          <w:w w:val="115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3"/>
          <w:sz w:val="12"/>
          <w:szCs w:val="12"/>
        </w:rPr>
        <w:t>Broz</w:t>
      </w:r>
      <w:r>
        <w:rPr>
          <w:rFonts w:ascii="Arial" w:eastAsia="Arial" w:hAnsi="Arial" w:cs="Arial"/>
          <w:color w:val="424242"/>
          <w:spacing w:val="-1"/>
          <w:w w:val="123"/>
          <w:sz w:val="12"/>
          <w:szCs w:val="12"/>
        </w:rPr>
        <w:t>a</w:t>
      </w:r>
      <w:r>
        <w:rPr>
          <w:rFonts w:ascii="Arial" w:eastAsia="Arial" w:hAnsi="Arial" w:cs="Arial"/>
          <w:color w:val="181818"/>
          <w:spacing w:val="-5"/>
          <w:w w:val="123"/>
          <w:sz w:val="12"/>
          <w:szCs w:val="12"/>
        </w:rPr>
        <w:t>n</w:t>
      </w:r>
      <w:r>
        <w:rPr>
          <w:rFonts w:ascii="Arial" w:eastAsia="Arial" w:hAnsi="Arial" w:cs="Arial"/>
          <w:color w:val="424242"/>
          <w:w w:val="123"/>
          <w:sz w:val="12"/>
          <w:szCs w:val="12"/>
        </w:rPr>
        <w:t>a</w:t>
      </w:r>
      <w:r>
        <w:rPr>
          <w:rFonts w:ascii="Arial" w:eastAsia="Arial" w:hAnsi="Arial" w:cs="Arial"/>
          <w:color w:val="424242"/>
          <w:spacing w:val="-11"/>
          <w:w w:val="123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w w:val="123"/>
          <w:sz w:val="12"/>
          <w:szCs w:val="12"/>
        </w:rPr>
        <w:t>Rio</w:t>
      </w:r>
      <w:r>
        <w:rPr>
          <w:rFonts w:ascii="Arial" w:eastAsia="Arial" w:hAnsi="Arial" w:cs="Arial"/>
          <w:color w:val="2A2A2A"/>
          <w:spacing w:val="5"/>
          <w:w w:val="123"/>
          <w:sz w:val="12"/>
          <w:szCs w:val="12"/>
        </w:rPr>
        <w:t>s</w:t>
      </w:r>
      <w:r>
        <w:rPr>
          <w:rFonts w:ascii="Arial" w:eastAsia="Arial" w:hAnsi="Arial" w:cs="Arial"/>
          <w:color w:val="626262"/>
          <w:w w:val="123"/>
          <w:sz w:val="12"/>
          <w:szCs w:val="12"/>
        </w:rPr>
        <w:t>,</w:t>
      </w:r>
      <w:r>
        <w:rPr>
          <w:rFonts w:ascii="Arial" w:eastAsia="Arial" w:hAnsi="Arial" w:cs="Arial"/>
          <w:color w:val="626262"/>
          <w:spacing w:val="-2"/>
          <w:w w:val="123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National</w:t>
      </w:r>
      <w:r>
        <w:rPr>
          <w:rFonts w:ascii="Arial" w:eastAsia="Arial" w:hAnsi="Arial" w:cs="Arial"/>
          <w:color w:val="424242"/>
          <w:spacing w:val="-11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Grange</w:t>
      </w:r>
      <w:r>
        <w:rPr>
          <w:rFonts w:ascii="Arial" w:eastAsia="Arial" w:hAnsi="Arial" w:cs="Arial"/>
          <w:color w:val="424242"/>
          <w:spacing w:val="-12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Members</w:t>
      </w:r>
      <w:r>
        <w:rPr>
          <w:rFonts w:ascii="Arial" w:eastAsia="Arial" w:hAnsi="Arial" w:cs="Arial"/>
          <w:color w:val="181818"/>
          <w:spacing w:val="-10"/>
          <w:w w:val="120"/>
          <w:sz w:val="12"/>
          <w:szCs w:val="12"/>
        </w:rPr>
        <w:t>h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ip</w:t>
      </w:r>
      <w:r>
        <w:rPr>
          <w:rFonts w:ascii="Arial" w:eastAsia="Arial" w:hAnsi="Arial" w:cs="Arial"/>
          <w:color w:val="424242"/>
          <w:spacing w:val="6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and Leadership</w:t>
      </w:r>
      <w:r>
        <w:rPr>
          <w:rFonts w:ascii="Arial" w:eastAsia="Arial" w:hAnsi="Arial" w:cs="Arial"/>
          <w:color w:val="424242"/>
          <w:spacing w:val="1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Dev</w:t>
      </w:r>
      <w:r>
        <w:rPr>
          <w:rFonts w:ascii="Arial" w:eastAsia="Arial" w:hAnsi="Arial" w:cs="Arial"/>
          <w:color w:val="424242"/>
          <w:spacing w:val="-1"/>
          <w:w w:val="120"/>
          <w:sz w:val="12"/>
          <w:szCs w:val="12"/>
        </w:rPr>
        <w:t>e</w:t>
      </w:r>
      <w:r>
        <w:rPr>
          <w:rFonts w:ascii="Arial" w:eastAsia="Arial" w:hAnsi="Arial" w:cs="Arial"/>
          <w:color w:val="010101"/>
          <w:spacing w:val="-13"/>
          <w:w w:val="185"/>
          <w:sz w:val="12"/>
          <w:szCs w:val="12"/>
        </w:rPr>
        <w:t>l</w:t>
      </w:r>
      <w:r>
        <w:rPr>
          <w:rFonts w:ascii="Arial" w:eastAsia="Arial" w:hAnsi="Arial" w:cs="Arial"/>
          <w:color w:val="424242"/>
          <w:w w:val="118"/>
          <w:sz w:val="12"/>
          <w:szCs w:val="12"/>
        </w:rPr>
        <w:t xml:space="preserve">opment </w:t>
      </w:r>
      <w:r>
        <w:rPr>
          <w:rFonts w:ascii="Arial" w:eastAsia="Arial" w:hAnsi="Arial" w:cs="Arial"/>
          <w:color w:val="2A2A2A"/>
          <w:w w:val="122"/>
          <w:sz w:val="12"/>
          <w:szCs w:val="12"/>
        </w:rPr>
        <w:t>Director.</w:t>
      </w:r>
      <w:r>
        <w:rPr>
          <w:rFonts w:ascii="Arial" w:eastAsia="Arial" w:hAnsi="Arial" w:cs="Arial"/>
          <w:color w:val="2A2A2A"/>
          <w:spacing w:val="-2"/>
          <w:w w:val="122"/>
          <w:sz w:val="12"/>
          <w:szCs w:val="12"/>
        </w:rPr>
        <w:t xml:space="preserve"> </w:t>
      </w:r>
      <w:proofErr w:type="gramStart"/>
      <w:r>
        <w:rPr>
          <w:rFonts w:ascii="Arial" w:eastAsia="Arial" w:hAnsi="Arial" w:cs="Arial"/>
          <w:color w:val="2A2A2A"/>
          <w:sz w:val="12"/>
          <w:szCs w:val="12"/>
        </w:rPr>
        <w:t xml:space="preserve">To </w:t>
      </w:r>
      <w:r>
        <w:rPr>
          <w:rFonts w:ascii="Arial" w:eastAsia="Arial" w:hAnsi="Arial" w:cs="Arial"/>
          <w:color w:val="2A2A2A"/>
          <w:spacing w:val="3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8"/>
          <w:sz w:val="12"/>
          <w:szCs w:val="12"/>
        </w:rPr>
        <w:t>learn</w:t>
      </w:r>
      <w:proofErr w:type="gramEnd"/>
      <w:r>
        <w:rPr>
          <w:rFonts w:ascii="Arial" w:eastAsia="Arial" w:hAnsi="Arial" w:cs="Arial"/>
          <w:color w:val="424242"/>
          <w:spacing w:val="16"/>
          <w:w w:val="118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w w:val="118"/>
          <w:sz w:val="12"/>
          <w:szCs w:val="12"/>
        </w:rPr>
        <w:t xml:space="preserve">more </w:t>
      </w:r>
      <w:r>
        <w:rPr>
          <w:rFonts w:ascii="Arial" w:eastAsia="Arial" w:hAnsi="Arial" w:cs="Arial"/>
          <w:color w:val="424242"/>
          <w:w w:val="118"/>
          <w:sz w:val="12"/>
          <w:szCs w:val="12"/>
        </w:rPr>
        <w:t>about</w:t>
      </w:r>
      <w:r>
        <w:rPr>
          <w:rFonts w:ascii="Arial" w:eastAsia="Arial" w:hAnsi="Arial" w:cs="Arial"/>
          <w:color w:val="424242"/>
          <w:spacing w:val="6"/>
          <w:w w:val="118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8"/>
          <w:sz w:val="12"/>
          <w:szCs w:val="12"/>
        </w:rPr>
        <w:t>memb</w:t>
      </w:r>
      <w:r>
        <w:rPr>
          <w:rFonts w:ascii="Arial" w:eastAsia="Arial" w:hAnsi="Arial" w:cs="Arial"/>
          <w:color w:val="424242"/>
          <w:spacing w:val="5"/>
          <w:w w:val="118"/>
          <w:sz w:val="12"/>
          <w:szCs w:val="12"/>
        </w:rPr>
        <w:t>e</w:t>
      </w:r>
      <w:r>
        <w:rPr>
          <w:rFonts w:ascii="Arial" w:eastAsia="Arial" w:hAnsi="Arial" w:cs="Arial"/>
          <w:color w:val="181818"/>
          <w:w w:val="96"/>
          <w:sz w:val="12"/>
          <w:szCs w:val="12"/>
        </w:rPr>
        <w:t>r</w:t>
      </w:r>
      <w:r>
        <w:rPr>
          <w:rFonts w:ascii="Arial" w:eastAsia="Arial" w:hAnsi="Arial" w:cs="Arial"/>
          <w:color w:val="181818"/>
          <w:spacing w:val="-22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s</w:t>
      </w:r>
      <w:r>
        <w:rPr>
          <w:rFonts w:ascii="Arial" w:eastAsia="Arial" w:hAnsi="Arial" w:cs="Arial"/>
          <w:color w:val="181818"/>
          <w:spacing w:val="-1"/>
          <w:w w:val="120"/>
          <w:sz w:val="12"/>
          <w:szCs w:val="12"/>
        </w:rPr>
        <w:t>h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ip</w:t>
      </w:r>
      <w:r>
        <w:rPr>
          <w:rFonts w:ascii="Arial" w:eastAsia="Arial" w:hAnsi="Arial" w:cs="Arial"/>
          <w:color w:val="424242"/>
          <w:spacing w:val="6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w w:val="120"/>
          <w:sz w:val="12"/>
          <w:szCs w:val="12"/>
        </w:rPr>
        <w:t>recruitment</w:t>
      </w:r>
      <w:r>
        <w:rPr>
          <w:rFonts w:ascii="Arial" w:eastAsia="Arial" w:hAnsi="Arial" w:cs="Arial"/>
          <w:color w:val="2A2A2A"/>
          <w:spacing w:val="6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z w:val="12"/>
          <w:szCs w:val="12"/>
        </w:rPr>
        <w:t>or</w:t>
      </w:r>
      <w:r>
        <w:rPr>
          <w:rFonts w:ascii="Arial" w:eastAsia="Arial" w:hAnsi="Arial" w:cs="Arial"/>
          <w:color w:val="424242"/>
          <w:spacing w:val="31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z w:val="12"/>
          <w:szCs w:val="12"/>
        </w:rPr>
        <w:t xml:space="preserve">how </w:t>
      </w:r>
      <w:r>
        <w:rPr>
          <w:rFonts w:ascii="Arial" w:eastAsia="Arial" w:hAnsi="Arial" w:cs="Arial"/>
          <w:color w:val="424242"/>
          <w:spacing w:val="14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z w:val="12"/>
          <w:szCs w:val="12"/>
        </w:rPr>
        <w:t xml:space="preserve">to  </w:t>
      </w:r>
      <w:r>
        <w:rPr>
          <w:rFonts w:ascii="Arial" w:eastAsia="Arial" w:hAnsi="Arial" w:cs="Arial"/>
          <w:color w:val="424242"/>
          <w:spacing w:val="-2"/>
          <w:w w:val="119"/>
          <w:sz w:val="12"/>
          <w:szCs w:val="12"/>
        </w:rPr>
        <w:t>s</w:t>
      </w:r>
      <w:r>
        <w:rPr>
          <w:rFonts w:ascii="Arial" w:eastAsia="Arial" w:hAnsi="Arial" w:cs="Arial"/>
          <w:color w:val="181818"/>
          <w:spacing w:val="9"/>
          <w:w w:val="119"/>
          <w:sz w:val="12"/>
          <w:szCs w:val="12"/>
        </w:rPr>
        <w:t>t</w:t>
      </w:r>
      <w:r>
        <w:rPr>
          <w:rFonts w:ascii="Arial" w:eastAsia="Arial" w:hAnsi="Arial" w:cs="Arial"/>
          <w:color w:val="424242"/>
          <w:w w:val="119"/>
          <w:sz w:val="12"/>
          <w:szCs w:val="12"/>
        </w:rPr>
        <w:t>art</w:t>
      </w:r>
      <w:r>
        <w:rPr>
          <w:rFonts w:ascii="Arial" w:eastAsia="Arial" w:hAnsi="Arial" w:cs="Arial"/>
          <w:color w:val="424242"/>
          <w:spacing w:val="6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z w:val="12"/>
          <w:szCs w:val="12"/>
        </w:rPr>
        <w:t>or</w:t>
      </w:r>
      <w:r>
        <w:rPr>
          <w:rFonts w:ascii="Arial" w:eastAsia="Arial" w:hAnsi="Arial" w:cs="Arial"/>
          <w:color w:val="424242"/>
          <w:spacing w:val="32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2"/>
          <w:sz w:val="12"/>
          <w:szCs w:val="12"/>
        </w:rPr>
        <w:t xml:space="preserve">reorganize </w:t>
      </w:r>
      <w:r>
        <w:rPr>
          <w:rFonts w:ascii="Arial" w:eastAsia="Arial" w:hAnsi="Arial" w:cs="Arial"/>
          <w:color w:val="424242"/>
          <w:sz w:val="12"/>
          <w:szCs w:val="12"/>
        </w:rPr>
        <w:t>a</w:t>
      </w:r>
      <w:r>
        <w:rPr>
          <w:rFonts w:ascii="Arial" w:eastAsia="Arial" w:hAnsi="Arial" w:cs="Arial"/>
          <w:color w:val="424242"/>
          <w:spacing w:val="22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8"/>
          <w:sz w:val="12"/>
          <w:szCs w:val="12"/>
        </w:rPr>
        <w:t>Grang</w:t>
      </w:r>
      <w:r>
        <w:rPr>
          <w:rFonts w:ascii="Arial" w:eastAsia="Arial" w:hAnsi="Arial" w:cs="Arial"/>
          <w:color w:val="424242"/>
          <w:spacing w:val="2"/>
          <w:w w:val="119"/>
          <w:sz w:val="12"/>
          <w:szCs w:val="12"/>
        </w:rPr>
        <w:t>e</w:t>
      </w:r>
      <w:r>
        <w:rPr>
          <w:rFonts w:ascii="Arial" w:eastAsia="Arial" w:hAnsi="Arial" w:cs="Arial"/>
          <w:color w:val="626262"/>
          <w:w w:val="153"/>
          <w:sz w:val="12"/>
          <w:szCs w:val="12"/>
        </w:rPr>
        <w:t>,</w:t>
      </w:r>
      <w:r>
        <w:rPr>
          <w:rFonts w:ascii="Arial" w:eastAsia="Arial" w:hAnsi="Arial" w:cs="Arial"/>
          <w:color w:val="626262"/>
          <w:spacing w:val="-4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2"/>
          <w:sz w:val="12"/>
          <w:szCs w:val="12"/>
        </w:rPr>
        <w:t>leadership</w:t>
      </w:r>
      <w:r>
        <w:rPr>
          <w:rFonts w:ascii="Arial" w:eastAsia="Arial" w:hAnsi="Arial" w:cs="Arial"/>
          <w:color w:val="424242"/>
          <w:spacing w:val="2"/>
          <w:w w:val="122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1"/>
          <w:sz w:val="12"/>
          <w:szCs w:val="12"/>
        </w:rPr>
        <w:t>tr</w:t>
      </w:r>
      <w:r>
        <w:rPr>
          <w:rFonts w:ascii="Arial" w:eastAsia="Arial" w:hAnsi="Arial" w:cs="Arial"/>
          <w:color w:val="424242"/>
          <w:spacing w:val="-1"/>
          <w:w w:val="122"/>
          <w:sz w:val="12"/>
          <w:szCs w:val="12"/>
        </w:rPr>
        <w:t>a</w:t>
      </w:r>
      <w:r>
        <w:rPr>
          <w:rFonts w:ascii="Arial" w:eastAsia="Arial" w:hAnsi="Arial" w:cs="Arial"/>
          <w:color w:val="181818"/>
          <w:w w:val="135"/>
          <w:sz w:val="12"/>
          <w:szCs w:val="12"/>
        </w:rPr>
        <w:t>i</w:t>
      </w:r>
      <w:r>
        <w:rPr>
          <w:rFonts w:ascii="Arial" w:eastAsia="Arial" w:hAnsi="Arial" w:cs="Arial"/>
          <w:color w:val="181818"/>
          <w:spacing w:val="-8"/>
          <w:w w:val="135"/>
          <w:sz w:val="12"/>
          <w:szCs w:val="12"/>
        </w:rPr>
        <w:t>n</w:t>
      </w:r>
      <w:r>
        <w:rPr>
          <w:rFonts w:ascii="Arial" w:eastAsia="Arial" w:hAnsi="Arial" w:cs="Arial"/>
          <w:color w:val="424242"/>
          <w:w w:val="127"/>
          <w:sz w:val="12"/>
          <w:szCs w:val="12"/>
        </w:rPr>
        <w:t>in</w:t>
      </w:r>
      <w:r>
        <w:rPr>
          <w:rFonts w:ascii="Arial" w:eastAsia="Arial" w:hAnsi="Arial" w:cs="Arial"/>
          <w:color w:val="424242"/>
          <w:spacing w:val="-9"/>
          <w:w w:val="127"/>
          <w:sz w:val="12"/>
          <w:szCs w:val="12"/>
        </w:rPr>
        <w:t>g</w:t>
      </w:r>
      <w:r>
        <w:rPr>
          <w:rFonts w:ascii="Arial" w:eastAsia="Arial" w:hAnsi="Arial" w:cs="Arial"/>
          <w:color w:val="626262"/>
          <w:w w:val="204"/>
          <w:sz w:val="12"/>
          <w:szCs w:val="12"/>
        </w:rPr>
        <w:t>,</w:t>
      </w:r>
      <w:r>
        <w:rPr>
          <w:rFonts w:ascii="Arial" w:eastAsia="Arial" w:hAnsi="Arial" w:cs="Arial"/>
          <w:color w:val="626262"/>
          <w:spacing w:val="-11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z w:val="12"/>
          <w:szCs w:val="12"/>
        </w:rPr>
        <w:t xml:space="preserve">and </w:t>
      </w:r>
      <w:r>
        <w:rPr>
          <w:rFonts w:ascii="Arial" w:eastAsia="Arial" w:hAnsi="Arial" w:cs="Arial"/>
          <w:color w:val="424242"/>
          <w:spacing w:val="9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spacing w:val="-1"/>
          <w:w w:val="116"/>
          <w:sz w:val="12"/>
          <w:szCs w:val="12"/>
        </w:rPr>
        <w:t>m</w:t>
      </w:r>
      <w:r>
        <w:rPr>
          <w:rFonts w:ascii="Arial" w:eastAsia="Arial" w:hAnsi="Arial" w:cs="Arial"/>
          <w:color w:val="424242"/>
          <w:w w:val="123"/>
          <w:sz w:val="12"/>
          <w:szCs w:val="12"/>
        </w:rPr>
        <w:t>or</w:t>
      </w:r>
      <w:r>
        <w:rPr>
          <w:rFonts w:ascii="Arial" w:eastAsia="Arial" w:hAnsi="Arial" w:cs="Arial"/>
          <w:color w:val="424242"/>
          <w:spacing w:val="-4"/>
          <w:w w:val="123"/>
          <w:sz w:val="12"/>
          <w:szCs w:val="12"/>
        </w:rPr>
        <w:t>e</w:t>
      </w:r>
      <w:r>
        <w:rPr>
          <w:rFonts w:ascii="Arial" w:eastAsia="Arial" w:hAnsi="Arial" w:cs="Arial"/>
          <w:color w:val="626262"/>
          <w:w w:val="255"/>
          <w:sz w:val="12"/>
          <w:szCs w:val="12"/>
        </w:rPr>
        <w:t>,</w:t>
      </w:r>
      <w:r>
        <w:rPr>
          <w:rFonts w:ascii="Arial" w:eastAsia="Arial" w:hAnsi="Arial" w:cs="Arial"/>
          <w:color w:val="626262"/>
          <w:spacing w:val="-22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pacing w:val="-1"/>
          <w:w w:val="114"/>
          <w:sz w:val="12"/>
          <w:szCs w:val="12"/>
        </w:rPr>
        <w:t>e</w:t>
      </w:r>
      <w:r>
        <w:rPr>
          <w:rFonts w:ascii="Arial" w:eastAsia="Arial" w:hAnsi="Arial" w:cs="Arial"/>
          <w:color w:val="181818"/>
          <w:spacing w:val="-2"/>
          <w:w w:val="116"/>
          <w:sz w:val="12"/>
          <w:szCs w:val="12"/>
        </w:rPr>
        <w:t>m</w:t>
      </w:r>
      <w:r>
        <w:rPr>
          <w:rFonts w:ascii="Arial" w:eastAsia="Arial" w:hAnsi="Arial" w:cs="Arial"/>
          <w:color w:val="424242"/>
          <w:w w:val="134"/>
          <w:sz w:val="12"/>
          <w:szCs w:val="12"/>
        </w:rPr>
        <w:t xml:space="preserve">ail </w:t>
      </w:r>
      <w:hyperlink r:id="rId26">
        <w:r>
          <w:rPr>
            <w:rFonts w:ascii="Arial" w:eastAsia="Arial" w:hAnsi="Arial" w:cs="Arial"/>
            <w:i/>
            <w:color w:val="424242"/>
            <w:w w:val="118"/>
            <w:sz w:val="12"/>
            <w:szCs w:val="12"/>
          </w:rPr>
          <w:t>abrozana@nationalgrang</w:t>
        </w:r>
        <w:r>
          <w:rPr>
            <w:rFonts w:ascii="Arial" w:eastAsia="Arial" w:hAnsi="Arial" w:cs="Arial"/>
            <w:i/>
            <w:color w:val="424242"/>
            <w:spacing w:val="1"/>
            <w:w w:val="118"/>
            <w:sz w:val="12"/>
            <w:szCs w:val="12"/>
          </w:rPr>
          <w:t>e</w:t>
        </w:r>
        <w:r>
          <w:rPr>
            <w:rFonts w:ascii="Arial" w:eastAsia="Arial" w:hAnsi="Arial" w:cs="Arial"/>
            <w:i/>
            <w:color w:val="626262"/>
            <w:spacing w:val="-6"/>
            <w:w w:val="118"/>
            <w:sz w:val="12"/>
            <w:szCs w:val="12"/>
          </w:rPr>
          <w:t>.</w:t>
        </w:r>
        <w:r>
          <w:rPr>
            <w:rFonts w:ascii="Arial" w:eastAsia="Arial" w:hAnsi="Arial" w:cs="Arial"/>
            <w:i/>
            <w:color w:val="424242"/>
            <w:w w:val="118"/>
            <w:sz w:val="12"/>
            <w:szCs w:val="12"/>
          </w:rPr>
          <w:t>org</w:t>
        </w:r>
        <w:r>
          <w:rPr>
            <w:rFonts w:ascii="Arial" w:eastAsia="Arial" w:hAnsi="Arial" w:cs="Arial"/>
            <w:i/>
            <w:color w:val="424242"/>
            <w:spacing w:val="18"/>
            <w:w w:val="118"/>
            <w:sz w:val="12"/>
            <w:szCs w:val="12"/>
          </w:rPr>
          <w:t xml:space="preserve"> </w:t>
        </w:r>
      </w:hyperlink>
      <w:r>
        <w:rPr>
          <w:rFonts w:ascii="Arial" w:eastAsia="Arial" w:hAnsi="Arial" w:cs="Arial"/>
          <w:i/>
          <w:color w:val="424242"/>
          <w:sz w:val="12"/>
          <w:szCs w:val="12"/>
        </w:rPr>
        <w:t xml:space="preserve">or </w:t>
      </w:r>
      <w:r>
        <w:rPr>
          <w:rFonts w:ascii="Arial" w:eastAsia="Arial" w:hAnsi="Arial" w:cs="Arial"/>
          <w:i/>
          <w:color w:val="424242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2"/>
          <w:sz w:val="12"/>
          <w:szCs w:val="12"/>
        </w:rPr>
        <w:t>call/text</w:t>
      </w:r>
      <w:r>
        <w:rPr>
          <w:rFonts w:ascii="Arial" w:eastAsia="Arial" w:hAnsi="Arial" w:cs="Arial"/>
          <w:i/>
          <w:color w:val="424242"/>
          <w:spacing w:val="3"/>
          <w:w w:val="122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2"/>
          <w:sz w:val="12"/>
          <w:szCs w:val="12"/>
        </w:rPr>
        <w:t>(301)</w:t>
      </w:r>
      <w:r>
        <w:rPr>
          <w:rFonts w:ascii="Arial" w:eastAsia="Arial" w:hAnsi="Arial" w:cs="Arial"/>
          <w:i/>
          <w:color w:val="424242"/>
          <w:spacing w:val="8"/>
          <w:w w:val="122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19"/>
          <w:sz w:val="12"/>
          <w:szCs w:val="12"/>
        </w:rPr>
        <w:t>943</w:t>
      </w:r>
      <w:r>
        <w:rPr>
          <w:rFonts w:ascii="Arial" w:eastAsia="Arial" w:hAnsi="Arial" w:cs="Arial"/>
          <w:i/>
          <w:color w:val="626262"/>
          <w:spacing w:val="-5"/>
          <w:w w:val="113"/>
          <w:sz w:val="12"/>
          <w:szCs w:val="12"/>
        </w:rPr>
        <w:t>-</w:t>
      </w:r>
      <w:r>
        <w:rPr>
          <w:rFonts w:ascii="Arial" w:eastAsia="Arial" w:hAnsi="Arial" w:cs="Arial"/>
          <w:i/>
          <w:color w:val="2A2A2A"/>
          <w:w w:val="122"/>
          <w:sz w:val="12"/>
          <w:szCs w:val="12"/>
        </w:rPr>
        <w:t>1090</w:t>
      </w:r>
    </w:p>
    <w:p w14:paraId="131A7EE1" w14:textId="77777777" w:rsidR="000E112E" w:rsidRDefault="001E68BD">
      <w:pPr>
        <w:spacing w:after="0" w:line="136" w:lineRule="exact"/>
        <w:ind w:left="29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color w:val="181818"/>
          <w:w w:val="127"/>
          <w:sz w:val="12"/>
          <w:szCs w:val="12"/>
        </w:rPr>
        <w:t>Membership</w:t>
      </w:r>
      <w:r>
        <w:rPr>
          <w:rFonts w:ascii="Arial" w:eastAsia="Arial" w:hAnsi="Arial" w:cs="Arial"/>
          <w:color w:val="181818"/>
          <w:spacing w:val="-10"/>
          <w:w w:val="127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31"/>
          <w:sz w:val="12"/>
          <w:szCs w:val="12"/>
        </w:rPr>
        <w:t>Recognition,</w:t>
      </w:r>
      <w:r>
        <w:rPr>
          <w:rFonts w:ascii="Arial" w:eastAsia="Arial" w:hAnsi="Arial" w:cs="Arial"/>
          <w:color w:val="181818"/>
          <w:spacing w:val="-20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6"/>
          <w:sz w:val="12"/>
          <w:szCs w:val="12"/>
        </w:rPr>
        <w:t>Grange</w:t>
      </w:r>
      <w:r>
        <w:rPr>
          <w:rFonts w:ascii="Arial" w:eastAsia="Arial" w:hAnsi="Arial" w:cs="Arial"/>
          <w:color w:val="181818"/>
          <w:spacing w:val="-2"/>
          <w:w w:val="126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6"/>
          <w:sz w:val="12"/>
          <w:szCs w:val="12"/>
        </w:rPr>
        <w:t>Supply</w:t>
      </w:r>
      <w:r>
        <w:rPr>
          <w:rFonts w:ascii="Arial" w:eastAsia="Arial" w:hAnsi="Arial" w:cs="Arial"/>
          <w:color w:val="181818"/>
          <w:spacing w:val="7"/>
          <w:w w:val="126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6"/>
          <w:sz w:val="12"/>
          <w:szCs w:val="12"/>
        </w:rPr>
        <w:t>Store,</w:t>
      </w:r>
      <w:r>
        <w:rPr>
          <w:rFonts w:ascii="Arial" w:eastAsia="Arial" w:hAnsi="Arial" w:cs="Arial"/>
          <w:color w:val="181818"/>
          <w:spacing w:val="-9"/>
          <w:w w:val="126"/>
          <w:sz w:val="12"/>
          <w:szCs w:val="12"/>
        </w:rPr>
        <w:t xml:space="preserve"> </w:t>
      </w:r>
      <w:r>
        <w:rPr>
          <w:rFonts w:ascii="Arial" w:eastAsia="Arial" w:hAnsi="Arial" w:cs="Arial"/>
          <w:color w:val="010101"/>
          <w:w w:val="126"/>
          <w:sz w:val="12"/>
          <w:szCs w:val="12"/>
        </w:rPr>
        <w:t>Gran</w:t>
      </w:r>
      <w:r>
        <w:rPr>
          <w:rFonts w:ascii="Arial" w:eastAsia="Arial" w:hAnsi="Arial" w:cs="Arial"/>
          <w:color w:val="010101"/>
          <w:spacing w:val="-14"/>
          <w:w w:val="126"/>
          <w:sz w:val="12"/>
          <w:szCs w:val="12"/>
        </w:rPr>
        <w:t>g</w:t>
      </w:r>
      <w:r>
        <w:rPr>
          <w:rFonts w:ascii="Arial" w:eastAsia="Arial" w:hAnsi="Arial" w:cs="Arial"/>
          <w:color w:val="2A2A2A"/>
          <w:w w:val="126"/>
          <w:sz w:val="12"/>
          <w:szCs w:val="12"/>
        </w:rPr>
        <w:t>e</w:t>
      </w:r>
      <w:r>
        <w:rPr>
          <w:rFonts w:ascii="Arial" w:eastAsia="Arial" w:hAnsi="Arial" w:cs="Arial"/>
          <w:color w:val="2A2A2A"/>
          <w:spacing w:val="3"/>
          <w:w w:val="126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6"/>
          <w:sz w:val="12"/>
          <w:szCs w:val="12"/>
        </w:rPr>
        <w:t>Programs and</w:t>
      </w:r>
      <w:r>
        <w:rPr>
          <w:rFonts w:ascii="Arial" w:eastAsia="Arial" w:hAnsi="Arial" w:cs="Arial"/>
          <w:color w:val="181818"/>
          <w:spacing w:val="-1"/>
          <w:w w:val="126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w w:val="126"/>
          <w:sz w:val="12"/>
          <w:szCs w:val="12"/>
        </w:rPr>
        <w:t>Member</w:t>
      </w:r>
      <w:r>
        <w:rPr>
          <w:rFonts w:ascii="Arial" w:eastAsia="Arial" w:hAnsi="Arial" w:cs="Arial"/>
          <w:color w:val="2A2A2A"/>
          <w:spacing w:val="-10"/>
          <w:w w:val="126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6"/>
          <w:sz w:val="12"/>
          <w:szCs w:val="12"/>
        </w:rPr>
        <w:t>Benefits</w:t>
      </w:r>
      <w:r>
        <w:rPr>
          <w:rFonts w:ascii="Arial" w:eastAsia="Arial" w:hAnsi="Arial" w:cs="Arial"/>
          <w:color w:val="181818"/>
          <w:spacing w:val="15"/>
          <w:w w:val="126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w w:val="126"/>
          <w:sz w:val="12"/>
          <w:szCs w:val="12"/>
        </w:rPr>
        <w:t>Loretta</w:t>
      </w:r>
      <w:r>
        <w:rPr>
          <w:rFonts w:ascii="Arial" w:eastAsia="Arial" w:hAnsi="Arial" w:cs="Arial"/>
          <w:color w:val="2A2A2A"/>
          <w:spacing w:val="-13"/>
          <w:w w:val="126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15"/>
          <w:sz w:val="12"/>
          <w:szCs w:val="12"/>
        </w:rPr>
        <w:t>Was</w:t>
      </w:r>
      <w:r>
        <w:rPr>
          <w:rFonts w:ascii="Arial" w:eastAsia="Arial" w:hAnsi="Arial" w:cs="Arial"/>
          <w:color w:val="424242"/>
          <w:spacing w:val="-6"/>
          <w:w w:val="116"/>
          <w:sz w:val="12"/>
          <w:szCs w:val="12"/>
        </w:rPr>
        <w:t>h</w:t>
      </w:r>
      <w:r>
        <w:rPr>
          <w:rFonts w:ascii="Arial" w:eastAsia="Arial" w:hAnsi="Arial" w:cs="Arial"/>
          <w:color w:val="626262"/>
          <w:w w:val="247"/>
          <w:sz w:val="12"/>
          <w:szCs w:val="12"/>
        </w:rPr>
        <w:t>i</w:t>
      </w:r>
      <w:r>
        <w:rPr>
          <w:rFonts w:ascii="Arial" w:eastAsia="Arial" w:hAnsi="Arial" w:cs="Arial"/>
          <w:color w:val="626262"/>
          <w:spacing w:val="-21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2A2A2A"/>
          <w:w w:val="121"/>
          <w:sz w:val="12"/>
          <w:szCs w:val="12"/>
        </w:rPr>
        <w:t>ngto</w:t>
      </w:r>
      <w:r>
        <w:rPr>
          <w:rFonts w:ascii="Arial" w:eastAsia="Arial" w:hAnsi="Arial" w:cs="Arial"/>
          <w:color w:val="2A2A2A"/>
          <w:spacing w:val="-4"/>
          <w:w w:val="122"/>
          <w:sz w:val="12"/>
          <w:szCs w:val="12"/>
        </w:rPr>
        <w:t>n</w:t>
      </w:r>
      <w:proofErr w:type="spellEnd"/>
      <w:r>
        <w:rPr>
          <w:rFonts w:ascii="Arial" w:eastAsia="Arial" w:hAnsi="Arial" w:cs="Arial"/>
          <w:color w:val="626262"/>
          <w:w w:val="162"/>
          <w:sz w:val="12"/>
          <w:szCs w:val="12"/>
        </w:rPr>
        <w:t>.</w:t>
      </w:r>
      <w:r>
        <w:rPr>
          <w:rFonts w:ascii="Arial" w:eastAsia="Arial" w:hAnsi="Arial" w:cs="Arial"/>
          <w:color w:val="626262"/>
          <w:spacing w:val="-4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0"/>
          <w:sz w:val="12"/>
          <w:szCs w:val="12"/>
        </w:rPr>
        <w:t>National</w:t>
      </w:r>
      <w:r>
        <w:rPr>
          <w:rFonts w:ascii="Arial" w:eastAsia="Arial" w:hAnsi="Arial" w:cs="Arial"/>
          <w:i/>
          <w:color w:val="424242"/>
          <w:spacing w:val="2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2A2A2A"/>
          <w:w w:val="120"/>
          <w:sz w:val="12"/>
          <w:szCs w:val="12"/>
        </w:rPr>
        <w:t>HQ.</w:t>
      </w:r>
      <w:r>
        <w:rPr>
          <w:rFonts w:ascii="Arial" w:eastAsia="Arial" w:hAnsi="Arial" w:cs="Arial"/>
          <w:i/>
          <w:color w:val="2A2A2A"/>
          <w:spacing w:val="-1"/>
          <w:w w:val="1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2"/>
          <w:sz w:val="12"/>
          <w:szCs w:val="12"/>
        </w:rPr>
        <w:t>ex</w:t>
      </w:r>
      <w:r>
        <w:rPr>
          <w:rFonts w:ascii="Arial" w:eastAsia="Arial" w:hAnsi="Arial" w:cs="Arial"/>
          <w:color w:val="424242"/>
          <w:spacing w:val="-6"/>
          <w:w w:val="121"/>
          <w:sz w:val="12"/>
          <w:szCs w:val="12"/>
        </w:rPr>
        <w:t>t</w:t>
      </w:r>
      <w:r>
        <w:rPr>
          <w:rFonts w:ascii="Arial" w:eastAsia="Arial" w:hAnsi="Arial" w:cs="Arial"/>
          <w:color w:val="626262"/>
          <w:w w:val="162"/>
          <w:sz w:val="12"/>
          <w:szCs w:val="12"/>
        </w:rPr>
        <w:t>.</w:t>
      </w:r>
      <w:r>
        <w:rPr>
          <w:rFonts w:ascii="Arial" w:eastAsia="Arial" w:hAnsi="Arial" w:cs="Arial"/>
          <w:color w:val="626262"/>
          <w:spacing w:val="-10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18"/>
          <w:sz w:val="12"/>
          <w:szCs w:val="12"/>
        </w:rPr>
        <w:t>109</w:t>
      </w:r>
      <w:r>
        <w:rPr>
          <w:rFonts w:ascii="Arial" w:eastAsia="Arial" w:hAnsi="Arial" w:cs="Arial"/>
          <w:i/>
          <w:color w:val="424242"/>
          <w:spacing w:val="19"/>
          <w:w w:val="118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18"/>
          <w:sz w:val="12"/>
          <w:szCs w:val="12"/>
        </w:rPr>
        <w:t>or</w:t>
      </w:r>
    </w:p>
    <w:p w14:paraId="7A824332" w14:textId="77777777" w:rsidR="000E112E" w:rsidRDefault="001E68BD">
      <w:pPr>
        <w:spacing w:before="44" w:after="0" w:line="240" w:lineRule="auto"/>
        <w:ind w:left="289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i/>
          <w:color w:val="2A2A2A"/>
          <w:w w:val="120"/>
          <w:sz w:val="12"/>
          <w:szCs w:val="12"/>
        </w:rPr>
        <w:t>email</w:t>
      </w:r>
      <w:r>
        <w:rPr>
          <w:rFonts w:ascii="Arial" w:eastAsia="Arial" w:hAnsi="Arial" w:cs="Arial"/>
          <w:i/>
          <w:color w:val="2A2A2A"/>
          <w:spacing w:val="9"/>
          <w:w w:val="120"/>
          <w:sz w:val="12"/>
          <w:szCs w:val="12"/>
        </w:rPr>
        <w:t xml:space="preserve"> </w:t>
      </w:r>
      <w:hyperlink r:id="rId27">
        <w:r>
          <w:rPr>
            <w:rFonts w:ascii="Arial" w:eastAsia="Arial" w:hAnsi="Arial" w:cs="Arial"/>
            <w:i/>
            <w:color w:val="2A2A2A"/>
            <w:w w:val="120"/>
            <w:sz w:val="12"/>
            <w:szCs w:val="12"/>
          </w:rPr>
          <w:t>LWashington@nationalgrange.org</w:t>
        </w:r>
      </w:hyperlink>
    </w:p>
    <w:p w14:paraId="7258BD9D" w14:textId="77777777" w:rsidR="000E112E" w:rsidRDefault="001E68BD">
      <w:pPr>
        <w:spacing w:before="38" w:after="0" w:line="317" w:lineRule="auto"/>
        <w:ind w:left="289" w:right="478" w:firstLine="7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color w:val="010101"/>
          <w:w w:val="124"/>
          <w:sz w:val="12"/>
          <w:szCs w:val="12"/>
        </w:rPr>
        <w:t>Free</w:t>
      </w:r>
      <w:r>
        <w:rPr>
          <w:rFonts w:ascii="Arial" w:eastAsia="Arial" w:hAnsi="Arial" w:cs="Arial"/>
          <w:color w:val="010101"/>
          <w:spacing w:val="-4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4"/>
          <w:sz w:val="12"/>
          <w:szCs w:val="12"/>
        </w:rPr>
        <w:t>Grange Websites,</w:t>
      </w:r>
      <w:r>
        <w:rPr>
          <w:rFonts w:ascii="Arial" w:eastAsia="Arial" w:hAnsi="Arial" w:cs="Arial"/>
          <w:color w:val="181818"/>
          <w:spacing w:val="-2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4"/>
          <w:sz w:val="12"/>
          <w:szCs w:val="12"/>
        </w:rPr>
        <w:t>Emails,</w:t>
      </w:r>
      <w:r>
        <w:rPr>
          <w:rFonts w:ascii="Arial" w:eastAsia="Arial" w:hAnsi="Arial" w:cs="Arial"/>
          <w:color w:val="181818"/>
          <w:spacing w:val="-4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181818"/>
          <w:w w:val="124"/>
          <w:sz w:val="12"/>
          <w:szCs w:val="12"/>
        </w:rPr>
        <w:t>Good</w:t>
      </w:r>
      <w:r>
        <w:rPr>
          <w:rFonts w:ascii="Arial" w:eastAsia="Arial" w:hAnsi="Arial" w:cs="Arial"/>
          <w:i/>
          <w:color w:val="181818"/>
          <w:spacing w:val="5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181818"/>
          <w:w w:val="124"/>
          <w:sz w:val="12"/>
          <w:szCs w:val="12"/>
        </w:rPr>
        <w:t>Day!</w:t>
      </w:r>
      <w:r>
        <w:rPr>
          <w:rFonts w:ascii="Arial" w:eastAsia="Arial" w:hAnsi="Arial" w:cs="Arial"/>
          <w:i/>
          <w:color w:val="181818"/>
          <w:spacing w:val="13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32"/>
          <w:sz w:val="12"/>
          <w:szCs w:val="12"/>
        </w:rPr>
        <w:t>subscri</w:t>
      </w:r>
      <w:r>
        <w:rPr>
          <w:rFonts w:ascii="Arial" w:eastAsia="Arial" w:hAnsi="Arial" w:cs="Arial"/>
          <w:color w:val="181818"/>
          <w:spacing w:val="-4"/>
          <w:w w:val="132"/>
          <w:sz w:val="12"/>
          <w:szCs w:val="12"/>
        </w:rPr>
        <w:t>p</w:t>
      </w:r>
      <w:r>
        <w:rPr>
          <w:rFonts w:ascii="Arial" w:eastAsia="Arial" w:hAnsi="Arial" w:cs="Arial"/>
          <w:color w:val="424242"/>
          <w:spacing w:val="4"/>
          <w:w w:val="132"/>
          <w:sz w:val="12"/>
          <w:szCs w:val="12"/>
        </w:rPr>
        <w:t>t</w:t>
      </w:r>
      <w:r>
        <w:rPr>
          <w:rFonts w:ascii="Arial" w:eastAsia="Arial" w:hAnsi="Arial" w:cs="Arial"/>
          <w:color w:val="010101"/>
          <w:w w:val="132"/>
          <w:sz w:val="12"/>
          <w:szCs w:val="12"/>
        </w:rPr>
        <w:t>ion</w:t>
      </w:r>
      <w:r>
        <w:rPr>
          <w:rFonts w:ascii="Arial" w:eastAsia="Arial" w:hAnsi="Arial" w:cs="Arial"/>
          <w:color w:val="010101"/>
          <w:spacing w:val="7"/>
          <w:w w:val="132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w w:val="132"/>
          <w:sz w:val="12"/>
          <w:szCs w:val="12"/>
        </w:rPr>
        <w:t>ques</w:t>
      </w:r>
      <w:r>
        <w:rPr>
          <w:rFonts w:ascii="Arial" w:eastAsia="Arial" w:hAnsi="Arial" w:cs="Arial"/>
          <w:color w:val="2A2A2A"/>
          <w:spacing w:val="4"/>
          <w:w w:val="132"/>
          <w:sz w:val="12"/>
          <w:szCs w:val="12"/>
        </w:rPr>
        <w:t>t</w:t>
      </w:r>
      <w:r>
        <w:rPr>
          <w:rFonts w:ascii="Arial" w:eastAsia="Arial" w:hAnsi="Arial" w:cs="Arial"/>
          <w:color w:val="010101"/>
          <w:w w:val="132"/>
          <w:sz w:val="12"/>
          <w:szCs w:val="12"/>
        </w:rPr>
        <w:t>ions</w:t>
      </w:r>
      <w:r>
        <w:rPr>
          <w:rFonts w:ascii="Arial" w:eastAsia="Arial" w:hAnsi="Arial" w:cs="Arial"/>
          <w:color w:val="010101"/>
          <w:spacing w:val="-6"/>
          <w:w w:val="132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w w:val="123"/>
          <w:sz w:val="12"/>
          <w:szCs w:val="12"/>
        </w:rPr>
        <w:t>and</w:t>
      </w:r>
      <w:r>
        <w:rPr>
          <w:rFonts w:ascii="Arial" w:eastAsia="Arial" w:hAnsi="Arial" w:cs="Arial"/>
          <w:color w:val="2A2A2A"/>
          <w:spacing w:val="7"/>
          <w:w w:val="123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3"/>
          <w:sz w:val="12"/>
          <w:szCs w:val="12"/>
        </w:rPr>
        <w:t>Membership</w:t>
      </w:r>
      <w:r>
        <w:rPr>
          <w:rFonts w:ascii="Arial" w:eastAsia="Arial" w:hAnsi="Arial" w:cs="Arial"/>
          <w:color w:val="181818"/>
          <w:spacing w:val="26"/>
          <w:w w:val="123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3"/>
          <w:sz w:val="12"/>
          <w:szCs w:val="12"/>
        </w:rPr>
        <w:t>Database</w:t>
      </w:r>
      <w:r>
        <w:rPr>
          <w:rFonts w:ascii="Arial" w:eastAsia="Arial" w:hAnsi="Arial" w:cs="Arial"/>
          <w:color w:val="181818"/>
          <w:spacing w:val="-1"/>
          <w:w w:val="123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3"/>
          <w:sz w:val="12"/>
          <w:szCs w:val="12"/>
        </w:rPr>
        <w:t>Stephanie</w:t>
      </w:r>
      <w:r>
        <w:rPr>
          <w:rFonts w:ascii="Arial" w:eastAsia="Arial" w:hAnsi="Arial" w:cs="Arial"/>
          <w:color w:val="424242"/>
          <w:spacing w:val="-13"/>
          <w:w w:val="123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424242"/>
          <w:w w:val="120"/>
          <w:sz w:val="12"/>
          <w:szCs w:val="12"/>
        </w:rPr>
        <w:t>Wi</w:t>
      </w:r>
      <w:r>
        <w:rPr>
          <w:rFonts w:ascii="Arial" w:eastAsia="Arial" w:hAnsi="Arial" w:cs="Arial"/>
          <w:color w:val="424242"/>
          <w:spacing w:val="-22"/>
          <w:w w:val="121"/>
          <w:sz w:val="12"/>
          <w:szCs w:val="12"/>
        </w:rPr>
        <w:t>l</w:t>
      </w:r>
      <w:r>
        <w:rPr>
          <w:rFonts w:ascii="Arial" w:eastAsia="Arial" w:hAnsi="Arial" w:cs="Arial"/>
          <w:color w:val="181818"/>
          <w:spacing w:val="3"/>
          <w:w w:val="114"/>
          <w:sz w:val="12"/>
          <w:szCs w:val="12"/>
        </w:rPr>
        <w:t>k</w:t>
      </w:r>
      <w:r>
        <w:rPr>
          <w:rFonts w:ascii="Arial" w:eastAsia="Arial" w:hAnsi="Arial" w:cs="Arial"/>
          <w:color w:val="626262"/>
          <w:w w:val="247"/>
          <w:sz w:val="12"/>
          <w:szCs w:val="12"/>
        </w:rPr>
        <w:t>i</w:t>
      </w:r>
      <w:proofErr w:type="spellEnd"/>
      <w:r>
        <w:rPr>
          <w:rFonts w:ascii="Arial" w:eastAsia="Arial" w:hAnsi="Arial" w:cs="Arial"/>
          <w:color w:val="626262"/>
          <w:spacing w:val="-21"/>
          <w:sz w:val="12"/>
          <w:szCs w:val="12"/>
        </w:rPr>
        <w:t xml:space="preserve"> </w:t>
      </w:r>
      <w:proofErr w:type="gramStart"/>
      <w:r>
        <w:rPr>
          <w:rFonts w:ascii="Arial" w:eastAsia="Arial" w:hAnsi="Arial" w:cs="Arial"/>
          <w:color w:val="2A2A2A"/>
          <w:sz w:val="12"/>
          <w:szCs w:val="12"/>
        </w:rPr>
        <w:t xml:space="preserve">ns, </w:t>
      </w:r>
      <w:r>
        <w:rPr>
          <w:rFonts w:ascii="Arial" w:eastAsia="Arial" w:hAnsi="Arial" w:cs="Arial"/>
          <w:color w:val="2A2A2A"/>
          <w:spacing w:val="3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19"/>
          <w:sz w:val="12"/>
          <w:szCs w:val="12"/>
        </w:rPr>
        <w:t>National</w:t>
      </w:r>
      <w:proofErr w:type="gramEnd"/>
      <w:r>
        <w:rPr>
          <w:rFonts w:ascii="Arial" w:eastAsia="Arial" w:hAnsi="Arial" w:cs="Arial"/>
          <w:i/>
          <w:color w:val="424242"/>
          <w:spacing w:val="18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2A2A2A"/>
          <w:w w:val="119"/>
          <w:sz w:val="12"/>
          <w:szCs w:val="12"/>
        </w:rPr>
        <w:t>H</w:t>
      </w:r>
      <w:r>
        <w:rPr>
          <w:rFonts w:ascii="Arial" w:eastAsia="Arial" w:hAnsi="Arial" w:cs="Arial"/>
          <w:i/>
          <w:color w:val="2A2A2A"/>
          <w:spacing w:val="1"/>
          <w:w w:val="119"/>
          <w:sz w:val="12"/>
          <w:szCs w:val="12"/>
        </w:rPr>
        <w:t>Q</w:t>
      </w:r>
      <w:r>
        <w:rPr>
          <w:rFonts w:ascii="Arial" w:eastAsia="Arial" w:hAnsi="Arial" w:cs="Arial"/>
          <w:i/>
          <w:color w:val="626262"/>
          <w:w w:val="119"/>
          <w:sz w:val="12"/>
          <w:szCs w:val="12"/>
        </w:rPr>
        <w:t>,</w:t>
      </w:r>
      <w:r>
        <w:rPr>
          <w:rFonts w:ascii="Arial" w:eastAsia="Arial" w:hAnsi="Arial" w:cs="Arial"/>
          <w:i/>
          <w:color w:val="626262"/>
          <w:spacing w:val="-12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19"/>
          <w:sz w:val="12"/>
          <w:szCs w:val="12"/>
        </w:rPr>
        <w:t>ext.</w:t>
      </w:r>
      <w:r>
        <w:rPr>
          <w:rFonts w:ascii="Arial" w:eastAsia="Arial" w:hAnsi="Arial" w:cs="Arial"/>
          <w:i/>
          <w:color w:val="424242"/>
          <w:spacing w:val="1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19"/>
          <w:sz w:val="12"/>
          <w:szCs w:val="12"/>
        </w:rPr>
        <w:t>101</w:t>
      </w:r>
      <w:r>
        <w:rPr>
          <w:rFonts w:ascii="Arial" w:eastAsia="Arial" w:hAnsi="Arial" w:cs="Arial"/>
          <w:i/>
          <w:color w:val="424242"/>
          <w:spacing w:val="8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19"/>
          <w:sz w:val="12"/>
          <w:szCs w:val="12"/>
        </w:rPr>
        <w:t xml:space="preserve">or </w:t>
      </w:r>
      <w:r>
        <w:rPr>
          <w:rFonts w:ascii="Arial" w:eastAsia="Arial" w:hAnsi="Arial" w:cs="Arial"/>
          <w:i/>
          <w:color w:val="424242"/>
          <w:w w:val="121"/>
          <w:sz w:val="12"/>
          <w:szCs w:val="12"/>
        </w:rPr>
        <w:t>email</w:t>
      </w:r>
      <w:r>
        <w:rPr>
          <w:rFonts w:ascii="Arial" w:eastAsia="Arial" w:hAnsi="Arial" w:cs="Arial"/>
          <w:i/>
          <w:color w:val="424242"/>
          <w:spacing w:val="6"/>
          <w:w w:val="121"/>
          <w:sz w:val="12"/>
          <w:szCs w:val="12"/>
        </w:rPr>
        <w:t xml:space="preserve"> </w:t>
      </w:r>
      <w:hyperlink r:id="rId28">
        <w:r>
          <w:rPr>
            <w:rFonts w:ascii="Arial" w:eastAsia="Arial" w:hAnsi="Arial" w:cs="Arial"/>
            <w:i/>
            <w:color w:val="424242"/>
            <w:w w:val="119"/>
            <w:sz w:val="12"/>
            <w:szCs w:val="12"/>
          </w:rPr>
          <w:t>swilkins@nationalgrange</w:t>
        </w:r>
        <w:r>
          <w:rPr>
            <w:rFonts w:ascii="Arial" w:eastAsia="Arial" w:hAnsi="Arial" w:cs="Arial"/>
            <w:i/>
            <w:color w:val="424242"/>
            <w:spacing w:val="2"/>
            <w:w w:val="119"/>
            <w:sz w:val="12"/>
            <w:szCs w:val="12"/>
          </w:rPr>
          <w:t>.</w:t>
        </w:r>
        <w:r>
          <w:rPr>
            <w:rFonts w:ascii="Arial" w:eastAsia="Arial" w:hAnsi="Arial" w:cs="Arial"/>
            <w:i/>
            <w:color w:val="424242"/>
            <w:w w:val="124"/>
            <w:sz w:val="12"/>
            <w:szCs w:val="12"/>
          </w:rPr>
          <w:t>org</w:t>
        </w:r>
      </w:hyperlink>
    </w:p>
    <w:p w14:paraId="516F11F7" w14:textId="77777777" w:rsidR="000E112E" w:rsidRDefault="001E68BD">
      <w:pPr>
        <w:spacing w:after="0" w:line="133" w:lineRule="exact"/>
        <w:ind w:left="29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color w:val="010101"/>
          <w:w w:val="123"/>
          <w:sz w:val="12"/>
          <w:szCs w:val="12"/>
        </w:rPr>
        <w:t>L</w:t>
      </w:r>
      <w:r>
        <w:rPr>
          <w:rFonts w:ascii="Arial" w:eastAsia="Arial" w:hAnsi="Arial" w:cs="Arial"/>
          <w:color w:val="2A2A2A"/>
          <w:w w:val="123"/>
          <w:sz w:val="12"/>
          <w:szCs w:val="12"/>
        </w:rPr>
        <w:t>ectur</w:t>
      </w:r>
      <w:r>
        <w:rPr>
          <w:rFonts w:ascii="Arial" w:eastAsia="Arial" w:hAnsi="Arial" w:cs="Arial"/>
          <w:color w:val="2A2A2A"/>
          <w:spacing w:val="5"/>
          <w:w w:val="123"/>
          <w:sz w:val="12"/>
          <w:szCs w:val="12"/>
        </w:rPr>
        <w:t>e</w:t>
      </w:r>
      <w:r>
        <w:rPr>
          <w:rFonts w:ascii="Arial" w:eastAsia="Arial" w:hAnsi="Arial" w:cs="Arial"/>
          <w:color w:val="010101"/>
          <w:w w:val="123"/>
          <w:sz w:val="12"/>
          <w:szCs w:val="12"/>
        </w:rPr>
        <w:t>r</w:t>
      </w:r>
      <w:r>
        <w:rPr>
          <w:rFonts w:ascii="Arial" w:eastAsia="Arial" w:hAnsi="Arial" w:cs="Arial"/>
          <w:color w:val="010101"/>
          <w:spacing w:val="33"/>
          <w:w w:val="123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pacing w:val="7"/>
          <w:w w:val="123"/>
          <w:sz w:val="12"/>
          <w:szCs w:val="12"/>
        </w:rPr>
        <w:t>A</w:t>
      </w:r>
      <w:r>
        <w:rPr>
          <w:rFonts w:ascii="Arial" w:eastAsia="Arial" w:hAnsi="Arial" w:cs="Arial"/>
          <w:color w:val="181818"/>
          <w:spacing w:val="-10"/>
          <w:w w:val="123"/>
          <w:sz w:val="12"/>
          <w:szCs w:val="12"/>
        </w:rPr>
        <w:t>n</w:t>
      </w:r>
      <w:r>
        <w:rPr>
          <w:rFonts w:ascii="Arial" w:eastAsia="Arial" w:hAnsi="Arial" w:cs="Arial"/>
          <w:color w:val="424242"/>
          <w:w w:val="123"/>
          <w:sz w:val="12"/>
          <w:szCs w:val="12"/>
        </w:rPr>
        <w:t>n</w:t>
      </w:r>
      <w:r>
        <w:rPr>
          <w:rFonts w:ascii="Arial" w:eastAsia="Arial" w:hAnsi="Arial" w:cs="Arial"/>
          <w:color w:val="424242"/>
          <w:spacing w:val="-11"/>
          <w:w w:val="123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424242"/>
          <w:w w:val="117"/>
          <w:sz w:val="12"/>
          <w:szCs w:val="12"/>
        </w:rPr>
        <w:t>B</w:t>
      </w:r>
      <w:r>
        <w:rPr>
          <w:rFonts w:ascii="Arial" w:eastAsia="Arial" w:hAnsi="Arial" w:cs="Arial"/>
          <w:color w:val="424242"/>
          <w:spacing w:val="5"/>
          <w:w w:val="118"/>
          <w:sz w:val="12"/>
          <w:szCs w:val="12"/>
        </w:rPr>
        <w:t>e</w:t>
      </w:r>
      <w:r>
        <w:rPr>
          <w:rFonts w:ascii="Arial" w:eastAsia="Arial" w:hAnsi="Arial" w:cs="Arial"/>
          <w:color w:val="181818"/>
          <w:spacing w:val="-4"/>
          <w:w w:val="115"/>
          <w:sz w:val="12"/>
          <w:szCs w:val="12"/>
        </w:rPr>
        <w:t>r</w:t>
      </w:r>
      <w:r>
        <w:rPr>
          <w:rFonts w:ascii="Arial" w:eastAsia="Arial" w:hAnsi="Arial" w:cs="Arial"/>
          <w:color w:val="424242"/>
          <w:spacing w:val="3"/>
          <w:w w:val="120"/>
          <w:sz w:val="12"/>
          <w:szCs w:val="12"/>
        </w:rPr>
        <w:t>c</w:t>
      </w:r>
      <w:r>
        <w:rPr>
          <w:rFonts w:ascii="Arial" w:eastAsia="Arial" w:hAnsi="Arial" w:cs="Arial"/>
          <w:color w:val="181818"/>
          <w:spacing w:val="-4"/>
          <w:w w:val="129"/>
          <w:sz w:val="12"/>
          <w:szCs w:val="12"/>
        </w:rPr>
        <w:t>h</w:t>
      </w:r>
      <w:r>
        <w:rPr>
          <w:rFonts w:ascii="Arial" w:eastAsia="Arial" w:hAnsi="Arial" w:cs="Arial"/>
          <w:color w:val="424242"/>
          <w:spacing w:val="-1"/>
          <w:w w:val="114"/>
          <w:sz w:val="12"/>
          <w:szCs w:val="12"/>
        </w:rPr>
        <w:t>e</w:t>
      </w:r>
      <w:r>
        <w:rPr>
          <w:rFonts w:ascii="Arial" w:eastAsia="Arial" w:hAnsi="Arial" w:cs="Arial"/>
          <w:color w:val="181818"/>
          <w:spacing w:val="4"/>
          <w:w w:val="115"/>
          <w:sz w:val="12"/>
          <w:szCs w:val="12"/>
        </w:rPr>
        <w:t>r</w:t>
      </w:r>
      <w:proofErr w:type="spellEnd"/>
      <w:r>
        <w:rPr>
          <w:rFonts w:ascii="Arial" w:eastAsia="Arial" w:hAnsi="Arial" w:cs="Arial"/>
          <w:color w:val="424242"/>
          <w:w w:val="204"/>
          <w:sz w:val="12"/>
          <w:szCs w:val="12"/>
        </w:rPr>
        <w:t>,</w:t>
      </w:r>
      <w:r>
        <w:rPr>
          <w:rFonts w:ascii="Arial" w:eastAsia="Arial" w:hAnsi="Arial" w:cs="Arial"/>
          <w:color w:val="424242"/>
          <w:spacing w:val="-10"/>
          <w:sz w:val="12"/>
          <w:szCs w:val="12"/>
        </w:rPr>
        <w:t xml:space="preserve"> </w:t>
      </w:r>
      <w:hyperlink r:id="rId29">
        <w:r>
          <w:rPr>
            <w:rFonts w:ascii="Arial" w:eastAsia="Arial" w:hAnsi="Arial" w:cs="Arial"/>
            <w:i/>
            <w:color w:val="2A2A2A"/>
            <w:w w:val="120"/>
            <w:sz w:val="12"/>
            <w:szCs w:val="12"/>
          </w:rPr>
          <w:t>lecturer@nationalgrange.org</w:t>
        </w:r>
        <w:r>
          <w:rPr>
            <w:rFonts w:ascii="Arial" w:eastAsia="Arial" w:hAnsi="Arial" w:cs="Arial"/>
            <w:i/>
            <w:color w:val="2A2A2A"/>
            <w:spacing w:val="1"/>
            <w:w w:val="120"/>
            <w:sz w:val="12"/>
            <w:szCs w:val="12"/>
          </w:rPr>
          <w:t xml:space="preserve"> </w:t>
        </w:r>
      </w:hyperlink>
      <w:r>
        <w:rPr>
          <w:rFonts w:ascii="Arial" w:eastAsia="Arial" w:hAnsi="Arial" w:cs="Arial"/>
          <w:i/>
          <w:color w:val="424242"/>
          <w:sz w:val="12"/>
          <w:szCs w:val="12"/>
        </w:rPr>
        <w:t>or</w:t>
      </w:r>
      <w:r>
        <w:rPr>
          <w:rFonts w:ascii="Arial" w:eastAsia="Arial" w:hAnsi="Arial" w:cs="Arial"/>
          <w:i/>
          <w:color w:val="424242"/>
          <w:spacing w:val="32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4"/>
          <w:sz w:val="12"/>
          <w:szCs w:val="12"/>
        </w:rPr>
        <w:t>(612)</w:t>
      </w:r>
      <w:r>
        <w:rPr>
          <w:rFonts w:ascii="Arial" w:eastAsia="Arial" w:hAnsi="Arial" w:cs="Arial"/>
          <w:i/>
          <w:color w:val="424242"/>
          <w:spacing w:val="2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18"/>
          <w:sz w:val="12"/>
          <w:szCs w:val="12"/>
        </w:rPr>
        <w:t>50</w:t>
      </w:r>
      <w:r>
        <w:rPr>
          <w:rFonts w:ascii="Arial" w:eastAsia="Arial" w:hAnsi="Arial" w:cs="Arial"/>
          <w:i/>
          <w:color w:val="424242"/>
          <w:spacing w:val="-8"/>
          <w:w w:val="118"/>
          <w:sz w:val="12"/>
          <w:szCs w:val="12"/>
        </w:rPr>
        <w:t>1</w:t>
      </w:r>
      <w:r>
        <w:rPr>
          <w:rFonts w:ascii="Arial" w:eastAsia="Arial" w:hAnsi="Arial" w:cs="Arial"/>
          <w:i/>
          <w:color w:val="626262"/>
          <w:spacing w:val="-5"/>
          <w:w w:val="113"/>
          <w:sz w:val="12"/>
          <w:szCs w:val="12"/>
        </w:rPr>
        <w:t>-</w:t>
      </w:r>
      <w:r>
        <w:rPr>
          <w:rFonts w:ascii="Arial" w:eastAsia="Arial" w:hAnsi="Arial" w:cs="Arial"/>
          <w:i/>
          <w:color w:val="424242"/>
          <w:w w:val="122"/>
          <w:sz w:val="12"/>
          <w:szCs w:val="12"/>
        </w:rPr>
        <w:t>1231</w:t>
      </w:r>
    </w:p>
    <w:p w14:paraId="2D111A28" w14:textId="77777777" w:rsidR="000E112E" w:rsidRDefault="001E68BD">
      <w:pPr>
        <w:spacing w:before="38" w:after="0" w:line="240" w:lineRule="auto"/>
        <w:ind w:left="289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color w:val="181818"/>
          <w:w w:val="124"/>
          <w:sz w:val="12"/>
          <w:szCs w:val="12"/>
        </w:rPr>
        <w:t>Community</w:t>
      </w:r>
      <w:r>
        <w:rPr>
          <w:rFonts w:ascii="Arial" w:eastAsia="Arial" w:hAnsi="Arial" w:cs="Arial"/>
          <w:color w:val="181818"/>
          <w:spacing w:val="22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4"/>
          <w:sz w:val="12"/>
          <w:szCs w:val="12"/>
        </w:rPr>
        <w:t>Service</w:t>
      </w:r>
      <w:r>
        <w:rPr>
          <w:rFonts w:ascii="Arial" w:eastAsia="Arial" w:hAnsi="Arial" w:cs="Arial"/>
          <w:color w:val="181818"/>
          <w:spacing w:val="11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4"/>
          <w:sz w:val="12"/>
          <w:szCs w:val="12"/>
        </w:rPr>
        <w:t>P</w:t>
      </w:r>
      <w:r>
        <w:rPr>
          <w:rFonts w:ascii="Arial" w:eastAsia="Arial" w:hAnsi="Arial" w:cs="Arial"/>
          <w:color w:val="424242"/>
          <w:spacing w:val="-4"/>
          <w:w w:val="124"/>
          <w:sz w:val="12"/>
          <w:szCs w:val="12"/>
        </w:rPr>
        <w:t>e</w:t>
      </w:r>
      <w:r>
        <w:rPr>
          <w:rFonts w:ascii="Arial" w:eastAsia="Arial" w:hAnsi="Arial" w:cs="Arial"/>
          <w:color w:val="010101"/>
          <w:spacing w:val="1"/>
          <w:w w:val="124"/>
          <w:sz w:val="12"/>
          <w:szCs w:val="12"/>
        </w:rPr>
        <w:t>t</w:t>
      </w:r>
      <w:r>
        <w:rPr>
          <w:rFonts w:ascii="Arial" w:eastAsia="Arial" w:hAnsi="Arial" w:cs="Arial"/>
          <w:color w:val="424242"/>
          <w:w w:val="124"/>
          <w:sz w:val="12"/>
          <w:szCs w:val="12"/>
        </w:rPr>
        <w:t>e</w:t>
      </w:r>
      <w:r>
        <w:rPr>
          <w:rFonts w:ascii="Arial" w:eastAsia="Arial" w:hAnsi="Arial" w:cs="Arial"/>
          <w:color w:val="424242"/>
          <w:spacing w:val="-6"/>
          <w:w w:val="124"/>
          <w:sz w:val="12"/>
          <w:szCs w:val="12"/>
        </w:rPr>
        <w:t xml:space="preserve"> </w:t>
      </w:r>
      <w:hyperlink r:id="rId30">
        <w:r>
          <w:rPr>
            <w:rFonts w:ascii="Arial" w:eastAsia="Arial" w:hAnsi="Arial" w:cs="Arial"/>
            <w:color w:val="424242"/>
            <w:w w:val="117"/>
            <w:sz w:val="12"/>
            <w:szCs w:val="12"/>
          </w:rPr>
          <w:t>Pomppe</w:t>
        </w:r>
        <w:r>
          <w:rPr>
            <w:rFonts w:ascii="Arial" w:eastAsia="Arial" w:hAnsi="Arial" w:cs="Arial"/>
            <w:color w:val="424242"/>
            <w:spacing w:val="4"/>
            <w:w w:val="118"/>
            <w:sz w:val="12"/>
            <w:szCs w:val="12"/>
          </w:rPr>
          <w:t>r</w:t>
        </w:r>
        <w:r>
          <w:rPr>
            <w:rFonts w:ascii="Arial" w:eastAsia="Arial" w:hAnsi="Arial" w:cs="Arial"/>
            <w:color w:val="626262"/>
            <w:w w:val="204"/>
            <w:sz w:val="12"/>
            <w:szCs w:val="12"/>
          </w:rPr>
          <w:t>,</w:t>
        </w:r>
        <w:r>
          <w:rPr>
            <w:rFonts w:ascii="Arial" w:eastAsia="Arial" w:hAnsi="Arial" w:cs="Arial"/>
            <w:color w:val="626262"/>
            <w:spacing w:val="-14"/>
            <w:sz w:val="12"/>
            <w:szCs w:val="12"/>
          </w:rPr>
          <w:t xml:space="preserve"> </w:t>
        </w:r>
        <w:r>
          <w:rPr>
            <w:rFonts w:ascii="Arial" w:eastAsia="Arial" w:hAnsi="Arial" w:cs="Arial"/>
            <w:i/>
            <w:color w:val="424242"/>
            <w:w w:val="118"/>
            <w:sz w:val="12"/>
            <w:szCs w:val="12"/>
          </w:rPr>
          <w:t>communityservic</w:t>
        </w:r>
        <w:r>
          <w:rPr>
            <w:rFonts w:ascii="Arial" w:eastAsia="Arial" w:hAnsi="Arial" w:cs="Arial"/>
            <w:i/>
            <w:color w:val="424242"/>
            <w:spacing w:val="1"/>
            <w:w w:val="118"/>
            <w:sz w:val="12"/>
            <w:szCs w:val="12"/>
          </w:rPr>
          <w:t>e</w:t>
        </w:r>
        <w:r>
          <w:rPr>
            <w:rFonts w:ascii="Arial" w:eastAsia="Arial" w:hAnsi="Arial" w:cs="Arial"/>
            <w:i/>
            <w:color w:val="626262"/>
            <w:spacing w:val="5"/>
            <w:w w:val="118"/>
            <w:sz w:val="12"/>
            <w:szCs w:val="12"/>
          </w:rPr>
          <w:t>@</w:t>
        </w:r>
        <w:r>
          <w:rPr>
            <w:rFonts w:ascii="Arial" w:eastAsia="Arial" w:hAnsi="Arial" w:cs="Arial"/>
            <w:i/>
            <w:color w:val="424242"/>
            <w:w w:val="118"/>
            <w:sz w:val="12"/>
            <w:szCs w:val="12"/>
          </w:rPr>
          <w:t>nationalgrange.org</w:t>
        </w:r>
        <w:r>
          <w:rPr>
            <w:rFonts w:ascii="Arial" w:eastAsia="Arial" w:hAnsi="Arial" w:cs="Arial"/>
            <w:i/>
            <w:color w:val="424242"/>
            <w:spacing w:val="13"/>
            <w:w w:val="118"/>
            <w:sz w:val="12"/>
            <w:szCs w:val="12"/>
          </w:rPr>
          <w:t xml:space="preserve"> </w:t>
        </w:r>
      </w:hyperlink>
      <w:proofErr w:type="gramStart"/>
      <w:r>
        <w:rPr>
          <w:rFonts w:ascii="Arial" w:eastAsia="Arial" w:hAnsi="Arial" w:cs="Arial"/>
          <w:i/>
          <w:color w:val="424242"/>
          <w:sz w:val="12"/>
          <w:szCs w:val="12"/>
        </w:rPr>
        <w:t xml:space="preserve">or </w:t>
      </w:r>
      <w:r>
        <w:rPr>
          <w:rFonts w:ascii="Arial" w:eastAsia="Arial" w:hAnsi="Arial" w:cs="Arial"/>
          <w:i/>
          <w:color w:val="424242"/>
          <w:spacing w:val="5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4"/>
          <w:sz w:val="12"/>
          <w:szCs w:val="12"/>
        </w:rPr>
        <w:t>(</w:t>
      </w:r>
      <w:proofErr w:type="gramEnd"/>
      <w:r>
        <w:rPr>
          <w:rFonts w:ascii="Arial" w:eastAsia="Arial" w:hAnsi="Arial" w:cs="Arial"/>
          <w:i/>
          <w:color w:val="424242"/>
          <w:w w:val="124"/>
          <w:sz w:val="12"/>
          <w:szCs w:val="12"/>
        </w:rPr>
        <w:t>609)</w:t>
      </w:r>
      <w:r>
        <w:rPr>
          <w:rFonts w:ascii="Arial" w:eastAsia="Arial" w:hAnsi="Arial" w:cs="Arial"/>
          <w:i/>
          <w:color w:val="424242"/>
          <w:spacing w:val="-5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2"/>
          <w:sz w:val="12"/>
          <w:szCs w:val="12"/>
        </w:rPr>
        <w:t>820</w:t>
      </w:r>
      <w:r>
        <w:rPr>
          <w:rFonts w:ascii="Arial" w:eastAsia="Arial" w:hAnsi="Arial" w:cs="Arial"/>
          <w:i/>
          <w:color w:val="626262"/>
          <w:spacing w:val="3"/>
          <w:w w:val="113"/>
          <w:sz w:val="12"/>
          <w:szCs w:val="12"/>
        </w:rPr>
        <w:t>-</w:t>
      </w:r>
      <w:r>
        <w:rPr>
          <w:rFonts w:ascii="Arial" w:eastAsia="Arial" w:hAnsi="Arial" w:cs="Arial"/>
          <w:i/>
          <w:color w:val="424242"/>
          <w:w w:val="119"/>
          <w:sz w:val="12"/>
          <w:szCs w:val="12"/>
        </w:rPr>
        <w:t>6239</w:t>
      </w:r>
    </w:p>
    <w:p w14:paraId="042539D1" w14:textId="77777777" w:rsidR="000E112E" w:rsidRDefault="001E68BD">
      <w:pPr>
        <w:spacing w:before="44" w:after="0" w:line="240" w:lineRule="auto"/>
        <w:ind w:left="295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color w:val="010101"/>
          <w:w w:val="130"/>
          <w:sz w:val="12"/>
          <w:szCs w:val="12"/>
        </w:rPr>
        <w:t>Leg</w:t>
      </w:r>
      <w:r>
        <w:rPr>
          <w:rFonts w:ascii="Arial" w:eastAsia="Arial" w:hAnsi="Arial" w:cs="Arial"/>
          <w:color w:val="010101"/>
          <w:spacing w:val="-21"/>
          <w:w w:val="130"/>
          <w:sz w:val="12"/>
          <w:szCs w:val="12"/>
        </w:rPr>
        <w:t>i</w:t>
      </w:r>
      <w:r>
        <w:rPr>
          <w:rFonts w:ascii="Arial" w:eastAsia="Arial" w:hAnsi="Arial" w:cs="Arial"/>
          <w:color w:val="424242"/>
          <w:spacing w:val="-1"/>
          <w:w w:val="130"/>
          <w:sz w:val="12"/>
          <w:szCs w:val="12"/>
        </w:rPr>
        <w:t>s</w:t>
      </w:r>
      <w:r>
        <w:rPr>
          <w:rFonts w:ascii="Arial" w:eastAsia="Arial" w:hAnsi="Arial" w:cs="Arial"/>
          <w:color w:val="010101"/>
          <w:w w:val="130"/>
          <w:sz w:val="12"/>
          <w:szCs w:val="12"/>
        </w:rPr>
        <w:t>lat</w:t>
      </w:r>
      <w:r>
        <w:rPr>
          <w:rFonts w:ascii="Arial" w:eastAsia="Arial" w:hAnsi="Arial" w:cs="Arial"/>
          <w:color w:val="010101"/>
          <w:spacing w:val="-14"/>
          <w:w w:val="130"/>
          <w:sz w:val="12"/>
          <w:szCs w:val="12"/>
        </w:rPr>
        <w:t>i</w:t>
      </w:r>
      <w:r>
        <w:rPr>
          <w:rFonts w:ascii="Arial" w:eastAsia="Arial" w:hAnsi="Arial" w:cs="Arial"/>
          <w:color w:val="2A2A2A"/>
          <w:w w:val="130"/>
          <w:sz w:val="12"/>
          <w:szCs w:val="12"/>
        </w:rPr>
        <w:t>ve</w:t>
      </w:r>
      <w:r>
        <w:rPr>
          <w:rFonts w:ascii="Arial" w:eastAsia="Arial" w:hAnsi="Arial" w:cs="Arial"/>
          <w:color w:val="2A2A2A"/>
          <w:spacing w:val="21"/>
          <w:w w:val="130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30"/>
          <w:sz w:val="12"/>
          <w:szCs w:val="12"/>
        </w:rPr>
        <w:t>and</w:t>
      </w:r>
      <w:r>
        <w:rPr>
          <w:rFonts w:ascii="Arial" w:eastAsia="Arial" w:hAnsi="Arial" w:cs="Arial"/>
          <w:color w:val="181818"/>
          <w:spacing w:val="-9"/>
          <w:w w:val="130"/>
          <w:sz w:val="12"/>
          <w:szCs w:val="12"/>
        </w:rPr>
        <w:t xml:space="preserve"> </w:t>
      </w:r>
      <w:r>
        <w:rPr>
          <w:rFonts w:ascii="Arial" w:eastAsia="Arial" w:hAnsi="Arial" w:cs="Arial"/>
          <w:color w:val="010101"/>
          <w:w w:val="130"/>
          <w:sz w:val="12"/>
          <w:szCs w:val="12"/>
        </w:rPr>
        <w:t>Po</w:t>
      </w:r>
      <w:r>
        <w:rPr>
          <w:rFonts w:ascii="Arial" w:eastAsia="Arial" w:hAnsi="Arial" w:cs="Arial"/>
          <w:color w:val="010101"/>
          <w:spacing w:val="-22"/>
          <w:w w:val="130"/>
          <w:sz w:val="12"/>
          <w:szCs w:val="12"/>
        </w:rPr>
        <w:t>l</w:t>
      </w:r>
      <w:r>
        <w:rPr>
          <w:rFonts w:ascii="Arial" w:eastAsia="Arial" w:hAnsi="Arial" w:cs="Arial"/>
          <w:color w:val="2A2A2A"/>
          <w:w w:val="130"/>
          <w:sz w:val="12"/>
          <w:szCs w:val="12"/>
        </w:rPr>
        <w:t>icy</w:t>
      </w:r>
      <w:r>
        <w:rPr>
          <w:rFonts w:ascii="Arial" w:eastAsia="Arial" w:hAnsi="Arial" w:cs="Arial"/>
          <w:color w:val="2A2A2A"/>
          <w:spacing w:val="17"/>
          <w:w w:val="130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30"/>
          <w:sz w:val="12"/>
          <w:szCs w:val="12"/>
        </w:rPr>
        <w:t>Issues</w:t>
      </w:r>
      <w:r>
        <w:rPr>
          <w:rFonts w:ascii="Arial" w:eastAsia="Arial" w:hAnsi="Arial" w:cs="Arial"/>
          <w:color w:val="181818"/>
          <w:spacing w:val="-5"/>
          <w:w w:val="13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3"/>
          <w:sz w:val="12"/>
          <w:szCs w:val="12"/>
        </w:rPr>
        <w:t>Director</w:t>
      </w:r>
      <w:r>
        <w:rPr>
          <w:rFonts w:ascii="Arial" w:eastAsia="Arial" w:hAnsi="Arial" w:cs="Arial"/>
          <w:color w:val="424242"/>
          <w:spacing w:val="6"/>
          <w:w w:val="123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3"/>
          <w:sz w:val="12"/>
          <w:szCs w:val="12"/>
        </w:rPr>
        <w:t>Burton</w:t>
      </w:r>
      <w:r>
        <w:rPr>
          <w:rFonts w:ascii="Arial" w:eastAsia="Arial" w:hAnsi="Arial" w:cs="Arial"/>
          <w:color w:val="424242"/>
          <w:spacing w:val="-18"/>
          <w:w w:val="123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w w:val="123"/>
          <w:sz w:val="12"/>
          <w:szCs w:val="12"/>
        </w:rPr>
        <w:t>Elle</w:t>
      </w:r>
      <w:r>
        <w:rPr>
          <w:rFonts w:ascii="Arial" w:eastAsia="Arial" w:hAnsi="Arial" w:cs="Arial"/>
          <w:color w:val="2A2A2A"/>
          <w:spacing w:val="5"/>
          <w:w w:val="123"/>
          <w:sz w:val="12"/>
          <w:szCs w:val="12"/>
        </w:rPr>
        <w:t>r</w:t>
      </w:r>
      <w:r>
        <w:rPr>
          <w:rFonts w:ascii="Arial" w:eastAsia="Arial" w:hAnsi="Arial" w:cs="Arial"/>
          <w:color w:val="626262"/>
          <w:w w:val="123"/>
          <w:sz w:val="12"/>
          <w:szCs w:val="12"/>
        </w:rPr>
        <w:t>,</w:t>
      </w:r>
      <w:r>
        <w:rPr>
          <w:rFonts w:ascii="Arial" w:eastAsia="Arial" w:hAnsi="Arial" w:cs="Arial"/>
          <w:color w:val="626262"/>
          <w:spacing w:val="7"/>
          <w:w w:val="123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3"/>
          <w:sz w:val="12"/>
          <w:szCs w:val="12"/>
        </w:rPr>
        <w:t>National</w:t>
      </w:r>
      <w:r>
        <w:rPr>
          <w:rFonts w:ascii="Arial" w:eastAsia="Arial" w:hAnsi="Arial" w:cs="Arial"/>
          <w:i/>
          <w:color w:val="424242"/>
          <w:spacing w:val="-12"/>
          <w:w w:val="123"/>
          <w:sz w:val="12"/>
          <w:szCs w:val="12"/>
        </w:rPr>
        <w:t xml:space="preserve"> </w:t>
      </w:r>
      <w:proofErr w:type="gramStart"/>
      <w:r>
        <w:rPr>
          <w:rFonts w:ascii="Arial" w:eastAsia="Arial" w:hAnsi="Arial" w:cs="Arial"/>
          <w:i/>
          <w:color w:val="424242"/>
          <w:sz w:val="12"/>
          <w:szCs w:val="12"/>
        </w:rPr>
        <w:t xml:space="preserve">HQ, </w:t>
      </w:r>
      <w:r>
        <w:rPr>
          <w:rFonts w:ascii="Arial" w:eastAsia="Arial" w:hAnsi="Arial" w:cs="Arial"/>
          <w:i/>
          <w:color w:val="424242"/>
          <w:spacing w:val="11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5"/>
          <w:sz w:val="12"/>
          <w:szCs w:val="12"/>
        </w:rPr>
        <w:t>ex</w:t>
      </w:r>
      <w:r>
        <w:rPr>
          <w:rFonts w:ascii="Arial" w:eastAsia="Arial" w:hAnsi="Arial" w:cs="Arial"/>
          <w:i/>
          <w:color w:val="424242"/>
          <w:spacing w:val="-2"/>
          <w:w w:val="125"/>
          <w:sz w:val="12"/>
          <w:szCs w:val="12"/>
        </w:rPr>
        <w:t>t</w:t>
      </w:r>
      <w:r>
        <w:rPr>
          <w:rFonts w:ascii="Arial" w:eastAsia="Arial" w:hAnsi="Arial" w:cs="Arial"/>
          <w:i/>
          <w:color w:val="626262"/>
          <w:w w:val="125"/>
          <w:sz w:val="12"/>
          <w:szCs w:val="12"/>
        </w:rPr>
        <w:t>.</w:t>
      </w:r>
      <w:proofErr w:type="gramEnd"/>
      <w:r>
        <w:rPr>
          <w:rFonts w:ascii="Arial" w:eastAsia="Arial" w:hAnsi="Arial" w:cs="Arial"/>
          <w:i/>
          <w:color w:val="626262"/>
          <w:spacing w:val="-12"/>
          <w:w w:val="125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2A2A2A"/>
          <w:w w:val="125"/>
          <w:sz w:val="12"/>
          <w:szCs w:val="12"/>
        </w:rPr>
        <w:t>114</w:t>
      </w:r>
      <w:r>
        <w:rPr>
          <w:rFonts w:ascii="Arial" w:eastAsia="Arial" w:hAnsi="Arial" w:cs="Arial"/>
          <w:i/>
          <w:color w:val="2A2A2A"/>
          <w:spacing w:val="5"/>
          <w:w w:val="125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sz w:val="12"/>
          <w:szCs w:val="12"/>
        </w:rPr>
        <w:t xml:space="preserve">or </w:t>
      </w:r>
      <w:r>
        <w:rPr>
          <w:rFonts w:ascii="Arial" w:eastAsia="Arial" w:hAnsi="Arial" w:cs="Arial"/>
          <w:i/>
          <w:color w:val="424242"/>
          <w:spacing w:val="2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19"/>
          <w:sz w:val="12"/>
          <w:szCs w:val="12"/>
        </w:rPr>
        <w:t>email</w:t>
      </w:r>
      <w:r>
        <w:rPr>
          <w:rFonts w:ascii="Arial" w:eastAsia="Arial" w:hAnsi="Arial" w:cs="Arial"/>
          <w:i/>
          <w:color w:val="424242"/>
          <w:spacing w:val="13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19"/>
          <w:sz w:val="12"/>
          <w:szCs w:val="12"/>
        </w:rPr>
        <w:t>beller@nationalgrang</w:t>
      </w:r>
      <w:r>
        <w:rPr>
          <w:rFonts w:ascii="Arial" w:eastAsia="Arial" w:hAnsi="Arial" w:cs="Arial"/>
          <w:i/>
          <w:color w:val="424242"/>
          <w:spacing w:val="2"/>
          <w:w w:val="119"/>
          <w:sz w:val="12"/>
          <w:szCs w:val="12"/>
        </w:rPr>
        <w:t>e</w:t>
      </w:r>
      <w:r>
        <w:rPr>
          <w:rFonts w:ascii="Arial" w:eastAsia="Arial" w:hAnsi="Arial" w:cs="Arial"/>
          <w:i/>
          <w:color w:val="626262"/>
          <w:spacing w:val="-6"/>
          <w:w w:val="119"/>
          <w:sz w:val="12"/>
          <w:szCs w:val="12"/>
        </w:rPr>
        <w:t>.</w:t>
      </w:r>
      <w:r>
        <w:rPr>
          <w:rFonts w:ascii="Arial" w:eastAsia="Arial" w:hAnsi="Arial" w:cs="Arial"/>
          <w:i/>
          <w:color w:val="424242"/>
          <w:w w:val="119"/>
          <w:sz w:val="12"/>
          <w:szCs w:val="12"/>
        </w:rPr>
        <w:t>org</w:t>
      </w:r>
      <w:r>
        <w:rPr>
          <w:rFonts w:ascii="Arial" w:eastAsia="Arial" w:hAnsi="Arial" w:cs="Arial"/>
          <w:i/>
          <w:color w:val="424242"/>
          <w:spacing w:val="-14"/>
          <w:w w:val="119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626262"/>
          <w:w w:val="67"/>
          <w:sz w:val="12"/>
          <w:szCs w:val="12"/>
        </w:rPr>
        <w:t xml:space="preserve">; </w:t>
      </w:r>
      <w:r>
        <w:rPr>
          <w:rFonts w:ascii="Arial" w:eastAsia="Arial" w:hAnsi="Arial" w:cs="Arial"/>
          <w:i/>
          <w:color w:val="626262"/>
          <w:spacing w:val="14"/>
          <w:w w:val="67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4"/>
          <w:sz w:val="12"/>
          <w:szCs w:val="12"/>
        </w:rPr>
        <w:t>Assistant</w:t>
      </w:r>
      <w:r>
        <w:rPr>
          <w:rFonts w:ascii="Arial" w:eastAsia="Arial" w:hAnsi="Arial" w:cs="Arial"/>
          <w:color w:val="181818"/>
          <w:spacing w:val="32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4"/>
          <w:sz w:val="12"/>
          <w:szCs w:val="12"/>
        </w:rPr>
        <w:t>Sean</w:t>
      </w:r>
      <w:r>
        <w:rPr>
          <w:rFonts w:ascii="Arial" w:eastAsia="Arial" w:hAnsi="Arial" w:cs="Arial"/>
          <w:color w:val="424242"/>
          <w:spacing w:val="-12"/>
          <w:w w:val="124"/>
          <w:sz w:val="12"/>
          <w:szCs w:val="12"/>
        </w:rPr>
        <w:t xml:space="preserve"> </w:t>
      </w:r>
      <w:proofErr w:type="spellStart"/>
      <w:r>
        <w:rPr>
          <w:rFonts w:ascii="Arial" w:eastAsia="Arial" w:hAnsi="Arial" w:cs="Arial"/>
          <w:color w:val="424242"/>
          <w:w w:val="117"/>
          <w:sz w:val="12"/>
          <w:szCs w:val="12"/>
        </w:rPr>
        <w:t>O'N</w:t>
      </w:r>
      <w:r>
        <w:rPr>
          <w:rFonts w:ascii="Arial" w:eastAsia="Arial" w:hAnsi="Arial" w:cs="Arial"/>
          <w:color w:val="424242"/>
          <w:spacing w:val="-1"/>
          <w:w w:val="118"/>
          <w:sz w:val="12"/>
          <w:szCs w:val="12"/>
        </w:rPr>
        <w:t>e</w:t>
      </w:r>
      <w:r>
        <w:rPr>
          <w:rFonts w:ascii="Arial" w:eastAsia="Arial" w:hAnsi="Arial" w:cs="Arial"/>
          <w:color w:val="626262"/>
          <w:w w:val="247"/>
          <w:sz w:val="12"/>
          <w:szCs w:val="12"/>
        </w:rPr>
        <w:t>i</w:t>
      </w:r>
      <w:proofErr w:type="spellEnd"/>
      <w:r>
        <w:rPr>
          <w:rFonts w:ascii="Arial" w:eastAsia="Arial" w:hAnsi="Arial" w:cs="Arial"/>
          <w:color w:val="626262"/>
          <w:spacing w:val="-21"/>
          <w:sz w:val="12"/>
          <w:szCs w:val="12"/>
        </w:rPr>
        <w:t xml:space="preserve"> </w:t>
      </w:r>
      <w:r>
        <w:rPr>
          <w:rFonts w:ascii="Arial" w:eastAsia="Arial" w:hAnsi="Arial" w:cs="Arial"/>
          <w:color w:val="2A2A2A"/>
          <w:spacing w:val="-12"/>
          <w:w w:val="185"/>
          <w:sz w:val="12"/>
          <w:szCs w:val="12"/>
        </w:rPr>
        <w:t>l</w:t>
      </w:r>
      <w:r>
        <w:rPr>
          <w:rFonts w:ascii="Arial" w:eastAsia="Arial" w:hAnsi="Arial" w:cs="Arial"/>
          <w:color w:val="828282"/>
          <w:w w:val="153"/>
          <w:sz w:val="12"/>
          <w:szCs w:val="12"/>
        </w:rPr>
        <w:t>,</w:t>
      </w:r>
    </w:p>
    <w:p w14:paraId="2327ACC4" w14:textId="77777777" w:rsidR="000E112E" w:rsidRDefault="001E68BD">
      <w:pPr>
        <w:spacing w:before="38" w:after="0" w:line="240" w:lineRule="auto"/>
        <w:ind w:left="289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i/>
          <w:color w:val="424242"/>
          <w:w w:val="120"/>
          <w:sz w:val="12"/>
          <w:szCs w:val="12"/>
        </w:rPr>
        <w:t>National</w:t>
      </w:r>
      <w:r>
        <w:rPr>
          <w:rFonts w:ascii="Arial" w:eastAsia="Arial" w:hAnsi="Arial" w:cs="Arial"/>
          <w:i/>
          <w:color w:val="424242"/>
          <w:spacing w:val="7"/>
          <w:w w:val="120"/>
          <w:sz w:val="12"/>
          <w:szCs w:val="12"/>
        </w:rPr>
        <w:t xml:space="preserve"> </w:t>
      </w:r>
      <w:proofErr w:type="gramStart"/>
      <w:r>
        <w:rPr>
          <w:rFonts w:ascii="Arial" w:eastAsia="Arial" w:hAnsi="Arial" w:cs="Arial"/>
          <w:i/>
          <w:color w:val="424242"/>
          <w:sz w:val="12"/>
          <w:szCs w:val="12"/>
        </w:rPr>
        <w:t xml:space="preserve">HQ, </w:t>
      </w:r>
      <w:r>
        <w:rPr>
          <w:rFonts w:ascii="Arial" w:eastAsia="Arial" w:hAnsi="Arial" w:cs="Arial"/>
          <w:i/>
          <w:color w:val="424242"/>
          <w:spacing w:val="6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0"/>
          <w:sz w:val="12"/>
          <w:szCs w:val="12"/>
        </w:rPr>
        <w:t>email</w:t>
      </w:r>
      <w:proofErr w:type="gramEnd"/>
      <w:r>
        <w:rPr>
          <w:rFonts w:ascii="Arial" w:eastAsia="Arial" w:hAnsi="Arial" w:cs="Arial"/>
          <w:i/>
          <w:color w:val="424242"/>
          <w:spacing w:val="2"/>
          <w:w w:val="120"/>
          <w:sz w:val="12"/>
          <w:szCs w:val="12"/>
        </w:rPr>
        <w:t xml:space="preserve"> </w:t>
      </w:r>
      <w:hyperlink r:id="rId31">
        <w:r>
          <w:rPr>
            <w:rFonts w:ascii="Arial" w:eastAsia="Arial" w:hAnsi="Arial" w:cs="Arial"/>
            <w:i/>
            <w:color w:val="424242"/>
            <w:w w:val="120"/>
            <w:sz w:val="12"/>
            <w:szCs w:val="12"/>
          </w:rPr>
          <w:t>soneil@nationalgrange.org</w:t>
        </w:r>
      </w:hyperlink>
    </w:p>
    <w:p w14:paraId="441BAAA1" w14:textId="77777777" w:rsidR="000E112E" w:rsidRDefault="001E68BD">
      <w:pPr>
        <w:spacing w:before="38" w:after="0" w:line="240" w:lineRule="auto"/>
        <w:ind w:left="289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color w:val="181818"/>
          <w:w w:val="122"/>
          <w:sz w:val="12"/>
          <w:szCs w:val="12"/>
        </w:rPr>
        <w:t>Grange</w:t>
      </w:r>
      <w:r>
        <w:rPr>
          <w:rFonts w:ascii="Arial" w:eastAsia="Arial" w:hAnsi="Arial" w:cs="Arial"/>
          <w:color w:val="181818"/>
          <w:spacing w:val="23"/>
          <w:w w:val="122"/>
          <w:sz w:val="12"/>
          <w:szCs w:val="12"/>
        </w:rPr>
        <w:t xml:space="preserve"> </w:t>
      </w:r>
      <w:r>
        <w:rPr>
          <w:rFonts w:ascii="Arial" w:eastAsia="Arial" w:hAnsi="Arial" w:cs="Arial"/>
          <w:color w:val="181818"/>
          <w:w w:val="122"/>
          <w:sz w:val="12"/>
          <w:szCs w:val="12"/>
        </w:rPr>
        <w:t>Youth</w:t>
      </w:r>
      <w:r>
        <w:rPr>
          <w:rFonts w:ascii="Arial" w:eastAsia="Arial" w:hAnsi="Arial" w:cs="Arial"/>
          <w:color w:val="181818"/>
          <w:spacing w:val="4"/>
          <w:w w:val="122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2"/>
          <w:sz w:val="12"/>
          <w:szCs w:val="12"/>
        </w:rPr>
        <w:t>Mandy</w:t>
      </w:r>
      <w:r>
        <w:rPr>
          <w:rFonts w:ascii="Arial" w:eastAsia="Arial" w:hAnsi="Arial" w:cs="Arial"/>
          <w:color w:val="424242"/>
          <w:spacing w:val="-11"/>
          <w:w w:val="122"/>
          <w:sz w:val="12"/>
          <w:szCs w:val="12"/>
        </w:rPr>
        <w:t xml:space="preserve"> </w:t>
      </w:r>
      <w:hyperlink r:id="rId32">
        <w:r>
          <w:rPr>
            <w:rFonts w:ascii="Arial" w:eastAsia="Arial" w:hAnsi="Arial" w:cs="Arial"/>
            <w:color w:val="2A2A2A"/>
            <w:w w:val="117"/>
            <w:sz w:val="12"/>
            <w:szCs w:val="12"/>
          </w:rPr>
          <w:t>Bostwic</w:t>
        </w:r>
        <w:r>
          <w:rPr>
            <w:rFonts w:ascii="Arial" w:eastAsia="Arial" w:hAnsi="Arial" w:cs="Arial"/>
            <w:color w:val="2A2A2A"/>
            <w:spacing w:val="1"/>
            <w:w w:val="118"/>
            <w:sz w:val="12"/>
            <w:szCs w:val="12"/>
          </w:rPr>
          <w:t>k</w:t>
        </w:r>
        <w:r>
          <w:rPr>
            <w:rFonts w:ascii="Arial" w:eastAsia="Arial" w:hAnsi="Arial" w:cs="Arial"/>
            <w:color w:val="626262"/>
            <w:w w:val="204"/>
            <w:sz w:val="12"/>
            <w:szCs w:val="12"/>
          </w:rPr>
          <w:t>,</w:t>
        </w:r>
        <w:r>
          <w:rPr>
            <w:rFonts w:ascii="Arial" w:eastAsia="Arial" w:hAnsi="Arial" w:cs="Arial"/>
            <w:color w:val="626262"/>
            <w:spacing w:val="-20"/>
            <w:sz w:val="12"/>
            <w:szCs w:val="12"/>
          </w:rPr>
          <w:t xml:space="preserve"> </w:t>
        </w:r>
        <w:r>
          <w:rPr>
            <w:rFonts w:ascii="Arial" w:eastAsia="Arial" w:hAnsi="Arial" w:cs="Arial"/>
            <w:i/>
            <w:color w:val="424242"/>
            <w:w w:val="119"/>
            <w:sz w:val="12"/>
            <w:szCs w:val="12"/>
          </w:rPr>
          <w:t>youth@nationalgrange.org</w:t>
        </w:r>
        <w:r>
          <w:rPr>
            <w:rFonts w:ascii="Arial" w:eastAsia="Arial" w:hAnsi="Arial" w:cs="Arial"/>
            <w:i/>
            <w:color w:val="424242"/>
            <w:spacing w:val="8"/>
            <w:w w:val="119"/>
            <w:sz w:val="12"/>
            <w:szCs w:val="12"/>
          </w:rPr>
          <w:t xml:space="preserve"> </w:t>
        </w:r>
      </w:hyperlink>
      <w:r>
        <w:rPr>
          <w:rFonts w:ascii="Arial" w:eastAsia="Arial" w:hAnsi="Arial" w:cs="Arial"/>
          <w:i/>
          <w:color w:val="424242"/>
          <w:sz w:val="12"/>
          <w:szCs w:val="12"/>
        </w:rPr>
        <w:t>or</w:t>
      </w:r>
      <w:r>
        <w:rPr>
          <w:rFonts w:ascii="Arial" w:eastAsia="Arial" w:hAnsi="Arial" w:cs="Arial"/>
          <w:i/>
          <w:color w:val="424242"/>
          <w:spacing w:val="32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4"/>
          <w:sz w:val="12"/>
          <w:szCs w:val="12"/>
        </w:rPr>
        <w:t>(785)</w:t>
      </w:r>
      <w:r>
        <w:rPr>
          <w:rFonts w:ascii="Arial" w:eastAsia="Arial" w:hAnsi="Arial" w:cs="Arial"/>
          <w:i/>
          <w:color w:val="424242"/>
          <w:spacing w:val="-3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1"/>
          <w:sz w:val="12"/>
          <w:szCs w:val="12"/>
        </w:rPr>
        <w:t>250</w:t>
      </w:r>
      <w:r>
        <w:rPr>
          <w:rFonts w:ascii="Arial" w:eastAsia="Arial" w:hAnsi="Arial" w:cs="Arial"/>
          <w:i/>
          <w:color w:val="626262"/>
          <w:spacing w:val="-3"/>
          <w:w w:val="132"/>
          <w:sz w:val="12"/>
          <w:szCs w:val="12"/>
        </w:rPr>
        <w:t>-</w:t>
      </w:r>
      <w:r>
        <w:rPr>
          <w:rFonts w:ascii="Arial" w:eastAsia="Arial" w:hAnsi="Arial" w:cs="Arial"/>
          <w:i/>
          <w:color w:val="424242"/>
          <w:w w:val="118"/>
          <w:sz w:val="12"/>
          <w:szCs w:val="12"/>
        </w:rPr>
        <w:t>7606</w:t>
      </w:r>
    </w:p>
    <w:p w14:paraId="746DAAA4" w14:textId="77777777" w:rsidR="000E112E" w:rsidRDefault="001E68BD">
      <w:pPr>
        <w:spacing w:before="44" w:after="0" w:line="240" w:lineRule="auto"/>
        <w:ind w:left="289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color w:val="181818"/>
          <w:w w:val="124"/>
          <w:sz w:val="12"/>
          <w:szCs w:val="12"/>
        </w:rPr>
        <w:t>Grange</w:t>
      </w:r>
      <w:r>
        <w:rPr>
          <w:rFonts w:ascii="Arial" w:eastAsia="Arial" w:hAnsi="Arial" w:cs="Arial"/>
          <w:color w:val="181818"/>
          <w:spacing w:val="5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color w:val="010101"/>
          <w:w w:val="124"/>
          <w:sz w:val="12"/>
          <w:szCs w:val="12"/>
        </w:rPr>
        <w:t>Foundation</w:t>
      </w:r>
      <w:r>
        <w:rPr>
          <w:rFonts w:ascii="Arial" w:eastAsia="Arial" w:hAnsi="Arial" w:cs="Arial"/>
          <w:color w:val="010101"/>
          <w:spacing w:val="26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4"/>
          <w:sz w:val="12"/>
          <w:szCs w:val="12"/>
        </w:rPr>
        <w:t>Joan</w:t>
      </w:r>
      <w:r>
        <w:rPr>
          <w:rFonts w:ascii="Arial" w:eastAsia="Arial" w:hAnsi="Arial" w:cs="Arial"/>
          <w:color w:val="424242"/>
          <w:spacing w:val="-10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sz w:val="12"/>
          <w:szCs w:val="12"/>
        </w:rPr>
        <w:t>C.</w:t>
      </w:r>
      <w:r>
        <w:rPr>
          <w:rFonts w:ascii="Arial" w:eastAsia="Arial" w:hAnsi="Arial" w:cs="Arial"/>
          <w:color w:val="424242"/>
          <w:spacing w:val="20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1"/>
          <w:sz w:val="12"/>
          <w:szCs w:val="12"/>
        </w:rPr>
        <w:t>Smit</w:t>
      </w:r>
      <w:r>
        <w:rPr>
          <w:rFonts w:ascii="Arial" w:eastAsia="Arial" w:hAnsi="Arial" w:cs="Arial"/>
          <w:color w:val="424242"/>
          <w:spacing w:val="-1"/>
          <w:w w:val="122"/>
          <w:sz w:val="12"/>
          <w:szCs w:val="12"/>
        </w:rPr>
        <w:t>h</w:t>
      </w:r>
      <w:r>
        <w:rPr>
          <w:rFonts w:ascii="Arial" w:eastAsia="Arial" w:hAnsi="Arial" w:cs="Arial"/>
          <w:color w:val="626262"/>
          <w:w w:val="204"/>
          <w:sz w:val="12"/>
          <w:szCs w:val="12"/>
        </w:rPr>
        <w:t>,</w:t>
      </w:r>
      <w:r>
        <w:rPr>
          <w:rFonts w:ascii="Arial" w:eastAsia="Arial" w:hAnsi="Arial" w:cs="Arial"/>
          <w:color w:val="626262"/>
          <w:spacing w:val="-13"/>
          <w:sz w:val="12"/>
          <w:szCs w:val="12"/>
        </w:rPr>
        <w:t xml:space="preserve"> </w:t>
      </w:r>
      <w:r>
        <w:rPr>
          <w:rFonts w:ascii="Arial" w:eastAsia="Arial" w:hAnsi="Arial" w:cs="Arial"/>
          <w:color w:val="424242"/>
          <w:w w:val="120"/>
          <w:sz w:val="12"/>
          <w:szCs w:val="12"/>
        </w:rPr>
        <w:t>Chairperso</w:t>
      </w:r>
      <w:r>
        <w:rPr>
          <w:rFonts w:ascii="Arial" w:eastAsia="Arial" w:hAnsi="Arial" w:cs="Arial"/>
          <w:color w:val="424242"/>
          <w:spacing w:val="-3"/>
          <w:w w:val="120"/>
          <w:sz w:val="12"/>
          <w:szCs w:val="12"/>
        </w:rPr>
        <w:t>n</w:t>
      </w:r>
      <w:r>
        <w:rPr>
          <w:rFonts w:ascii="Arial" w:eastAsia="Arial" w:hAnsi="Arial" w:cs="Arial"/>
          <w:color w:val="626262"/>
          <w:w w:val="153"/>
          <w:sz w:val="12"/>
          <w:szCs w:val="12"/>
        </w:rPr>
        <w:t>,</w:t>
      </w:r>
      <w:r>
        <w:rPr>
          <w:rFonts w:ascii="Arial" w:eastAsia="Arial" w:hAnsi="Arial" w:cs="Arial"/>
          <w:color w:val="626262"/>
          <w:sz w:val="12"/>
          <w:szCs w:val="12"/>
        </w:rPr>
        <w:t xml:space="preserve"> </w:t>
      </w:r>
      <w:hyperlink r:id="rId33">
        <w:r>
          <w:rPr>
            <w:rFonts w:ascii="Arial" w:eastAsia="Arial" w:hAnsi="Arial" w:cs="Arial"/>
            <w:i/>
            <w:color w:val="424242"/>
            <w:w w:val="118"/>
            <w:sz w:val="12"/>
            <w:szCs w:val="12"/>
          </w:rPr>
          <w:t>ngfb@grange.org</w:t>
        </w:r>
        <w:r>
          <w:rPr>
            <w:rFonts w:ascii="Arial" w:eastAsia="Arial" w:hAnsi="Arial" w:cs="Arial"/>
            <w:i/>
            <w:color w:val="424242"/>
            <w:spacing w:val="9"/>
            <w:w w:val="118"/>
            <w:sz w:val="12"/>
            <w:szCs w:val="12"/>
          </w:rPr>
          <w:t xml:space="preserve"> </w:t>
        </w:r>
      </w:hyperlink>
      <w:r>
        <w:rPr>
          <w:rFonts w:ascii="Arial" w:eastAsia="Arial" w:hAnsi="Arial" w:cs="Arial"/>
          <w:i/>
          <w:color w:val="424242"/>
          <w:sz w:val="12"/>
          <w:szCs w:val="12"/>
        </w:rPr>
        <w:t>or</w:t>
      </w:r>
      <w:r>
        <w:rPr>
          <w:rFonts w:ascii="Arial" w:eastAsia="Arial" w:hAnsi="Arial" w:cs="Arial"/>
          <w:i/>
          <w:color w:val="424242"/>
          <w:spacing w:val="31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4"/>
          <w:sz w:val="12"/>
          <w:szCs w:val="12"/>
        </w:rPr>
        <w:t>(571)</w:t>
      </w:r>
      <w:r>
        <w:rPr>
          <w:rFonts w:ascii="Arial" w:eastAsia="Arial" w:hAnsi="Arial" w:cs="Arial"/>
          <w:i/>
          <w:color w:val="424242"/>
          <w:spacing w:val="-6"/>
          <w:w w:val="124"/>
          <w:sz w:val="12"/>
          <w:szCs w:val="12"/>
        </w:rPr>
        <w:t xml:space="preserve"> </w:t>
      </w:r>
      <w:r>
        <w:rPr>
          <w:rFonts w:ascii="Arial" w:eastAsia="Arial" w:hAnsi="Arial" w:cs="Arial"/>
          <w:i/>
          <w:color w:val="424242"/>
          <w:w w:val="126"/>
          <w:sz w:val="12"/>
          <w:szCs w:val="12"/>
        </w:rPr>
        <w:t>662</w:t>
      </w:r>
      <w:r>
        <w:rPr>
          <w:rFonts w:ascii="Arial" w:eastAsia="Arial" w:hAnsi="Arial" w:cs="Arial"/>
          <w:i/>
          <w:color w:val="626262"/>
          <w:spacing w:val="4"/>
          <w:w w:val="113"/>
          <w:sz w:val="12"/>
          <w:szCs w:val="12"/>
        </w:rPr>
        <w:t>-</w:t>
      </w:r>
      <w:r>
        <w:rPr>
          <w:rFonts w:ascii="Arial" w:eastAsia="Arial" w:hAnsi="Arial" w:cs="Arial"/>
          <w:i/>
          <w:color w:val="424242"/>
          <w:w w:val="118"/>
          <w:sz w:val="12"/>
          <w:szCs w:val="12"/>
        </w:rPr>
        <w:t>7220</w:t>
      </w:r>
    </w:p>
    <w:sectPr w:rsidR="000E112E">
      <w:pgSz w:w="12240" w:h="15840"/>
      <w:pgMar w:top="960" w:right="1280" w:bottom="280" w:left="10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2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E112E"/>
    <w:rsid w:val="000E112E"/>
    <w:rsid w:val="001E68BD"/>
    <w:rsid w:val="00A35E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."/>
  <w:listSeparator w:val=","/>
  <w14:docId w14:val="5F528DD3"/>
  <w15:docId w15:val="{8D6192C5-0EC2-44B4-A3B8-A7FEEFE57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9.jpeg"/><Relationship Id="rId26" Type="http://schemas.openxmlformats.org/officeDocument/2006/relationships/hyperlink" Target="mailto:abrozana@nationalgrange.org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://www.starthearing.com/partners/grange" TargetMode="External"/><Relationship Id="rId34" Type="http://schemas.openxmlformats.org/officeDocument/2006/relationships/fontTable" Target="fontTable.xml"/><Relationship Id="rId7" Type="http://schemas.openxmlformats.org/officeDocument/2006/relationships/hyperlink" Target="http://www.nationalgrange.org/national-" TargetMode="External"/><Relationship Id="rId12" Type="http://schemas.openxmlformats.org/officeDocument/2006/relationships/image" Target="media/image6.jpeg"/><Relationship Id="rId17" Type="http://schemas.openxmlformats.org/officeDocument/2006/relationships/hyperlink" Target="mailto:lecturer@nationalgrange.org" TargetMode="External"/><Relationship Id="rId25" Type="http://schemas.openxmlformats.org/officeDocument/2006/relationships/hyperlink" Target="mailto:Wilkins.samantha@nationalgrange.org" TargetMode="External"/><Relationship Id="rId33" Type="http://schemas.openxmlformats.org/officeDocument/2006/relationships/hyperlink" Target="mailto:ngfb@grange.org" TargetMode="External"/><Relationship Id="rId2" Type="http://schemas.openxmlformats.org/officeDocument/2006/relationships/settings" Target="settings.xml"/><Relationship Id="rId16" Type="http://schemas.openxmlformats.org/officeDocument/2006/relationships/hyperlink" Target="mailto:pvonada@nationalgrange.org" TargetMode="External"/><Relationship Id="rId20" Type="http://schemas.openxmlformats.org/officeDocument/2006/relationships/image" Target="media/image11.jpeg"/><Relationship Id="rId29" Type="http://schemas.openxmlformats.org/officeDocument/2006/relationships/hyperlink" Target="mailto:lecturer@nationalgrange.org" TargetMode="External"/><Relationship Id="rId1" Type="http://schemas.openxmlformats.org/officeDocument/2006/relationships/styles" Target="styles.xml"/><Relationship Id="rId6" Type="http://schemas.openxmlformats.org/officeDocument/2006/relationships/hyperlink" Target="http://www.nationalgrange.org/national-" TargetMode="External"/><Relationship Id="rId11" Type="http://schemas.openxmlformats.org/officeDocument/2006/relationships/image" Target="media/image5.jpeg"/><Relationship Id="rId24" Type="http://schemas.openxmlformats.org/officeDocument/2006/relationships/hyperlink" Target="mailto:lpvonada@nationalgrange.org" TargetMode="External"/><Relationship Id="rId32" Type="http://schemas.openxmlformats.org/officeDocument/2006/relationships/hyperlink" Target="mailto:Bostwick%2Cyouth@nationalgrange.org" TargetMode="External"/><Relationship Id="rId5" Type="http://schemas.openxmlformats.org/officeDocument/2006/relationships/image" Target="media/image2.png"/><Relationship Id="rId15" Type="http://schemas.openxmlformats.org/officeDocument/2006/relationships/image" Target="media/image8.jpeg"/><Relationship Id="rId23" Type="http://schemas.openxmlformats.org/officeDocument/2006/relationships/hyperlink" Target="mailto:betsy@nationalgrange.org" TargetMode="External"/><Relationship Id="rId28" Type="http://schemas.openxmlformats.org/officeDocument/2006/relationships/hyperlink" Target="mailto:swilkins@nationalgrange.org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31" Type="http://schemas.openxmlformats.org/officeDocument/2006/relationships/hyperlink" Target="mailto:soneil@nationalgrange.org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3.jpeg"/><Relationship Id="rId14" Type="http://schemas.openxmlformats.org/officeDocument/2006/relationships/hyperlink" Target="http://www.nationalgrange.org/a-quarters-worth-newsletter/" TargetMode="External"/><Relationship Id="rId22" Type="http://schemas.openxmlformats.org/officeDocument/2006/relationships/image" Target="media/image12.jpeg"/><Relationship Id="rId27" Type="http://schemas.openxmlformats.org/officeDocument/2006/relationships/hyperlink" Target="mailto:LWashington@nationalgrange.org" TargetMode="External"/><Relationship Id="rId30" Type="http://schemas.openxmlformats.org/officeDocument/2006/relationships/hyperlink" Target="mailto:Pompper%2Ccommunityservice@nationalgrange.org" TargetMode="External"/><Relationship Id="rId35" Type="http://schemas.openxmlformats.org/officeDocument/2006/relationships/theme" Target="theme/theme1.xml"/><Relationship Id="rId8" Type="http://schemas.openxmlformats.org/officeDocument/2006/relationships/hyperlink" Target="http://www.nationalgrange.org/national-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6</Pages>
  <Words>1728</Words>
  <Characters>9854</Characters>
  <Application>Microsoft Office Word</Application>
  <DocSecurity>0</DocSecurity>
  <Lines>82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PC_April_29_2022.docx</vt:lpstr>
    </vt:vector>
  </TitlesOfParts>
  <Company/>
  <LinksUpToDate>false</LinksUpToDate>
  <CharactersWithSpaces>11559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PC_April_29_2022.docx</dc:title>
  <cp:lastModifiedBy>Stephanie Wilkins</cp:lastModifiedBy>
  <cp:revision>2</cp:revision>
  <dcterms:created xsi:type="dcterms:W3CDTF">2022-04-28T10:33:00Z</dcterms:created>
  <dcterms:modified xsi:type="dcterms:W3CDTF">2022-04-28T16:25:00Z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2022-04-27T00:00:00Z</vt:filetime>
  </property>
  <property fmtid="{D5CDD505-2E9C-101B-9397-08002B2CF9AE}" pid="3" name="LastSaved">
    <vt:filetime>2022-04-28T00:00:00Z</vt:filetime>
  </property>
</Properties>
</file>